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070C" w14:textId="77777777" w:rsidR="005F0A9A" w:rsidRPr="004331D6" w:rsidRDefault="00E6034F" w:rsidP="005F0A9A">
      <w:pPr>
        <w:pStyle w:val="SemEspaamento"/>
        <w:spacing w:before="240" w:after="240" w:line="360" w:lineRule="auto"/>
        <w:ind w:right="-568"/>
        <w:jc w:val="center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permStart w:id="1019422446" w:edGrp="everyone"/>
      <w:r w:rsidRPr="004331D6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4EA00F41" w14:textId="77777777" w:rsidR="005F0A9A" w:rsidRPr="004331D6" w:rsidRDefault="00E6034F" w:rsidP="00837AFB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4331D6">
        <w:rPr>
          <w:rFonts w:ascii="Arial" w:hAnsi="Arial" w:cs="Arial"/>
          <w:sz w:val="24"/>
          <w:szCs w:val="24"/>
        </w:rPr>
        <w:t>CONSIDERANDO que é papel desta Casa de Leis legislar e fiscalizar questões relacionadas ao interesse público no âmbito do Município de Sumaré e deste</w:t>
      </w:r>
      <w:r w:rsidR="00CC2FF0" w:rsidRPr="004331D6">
        <w:rPr>
          <w:rFonts w:ascii="Arial" w:hAnsi="Arial" w:cs="Arial"/>
          <w:sz w:val="24"/>
          <w:szCs w:val="24"/>
        </w:rPr>
        <w:t>s</w:t>
      </w:r>
      <w:r w:rsidRPr="004331D6">
        <w:rPr>
          <w:rFonts w:ascii="Arial" w:hAnsi="Arial" w:cs="Arial"/>
          <w:sz w:val="24"/>
          <w:szCs w:val="24"/>
        </w:rPr>
        <w:t xml:space="preserve"> parlamentar</w:t>
      </w:r>
      <w:r w:rsidR="00CC2FF0" w:rsidRPr="004331D6">
        <w:rPr>
          <w:rFonts w:ascii="Arial" w:hAnsi="Arial" w:cs="Arial"/>
          <w:sz w:val="24"/>
          <w:szCs w:val="24"/>
        </w:rPr>
        <w:t>es</w:t>
      </w:r>
      <w:r w:rsidRPr="004331D6">
        <w:rPr>
          <w:rFonts w:ascii="Arial" w:hAnsi="Arial" w:cs="Arial"/>
          <w:sz w:val="24"/>
          <w:szCs w:val="24"/>
        </w:rPr>
        <w:t xml:space="preserve"> defender e fazer cumprir as Constituições Federal e Estadual, Lei Orgânica do Município e demais legislações vigentes;</w:t>
      </w:r>
    </w:p>
    <w:p w14:paraId="6D761DC8" w14:textId="77777777" w:rsidR="005F0A9A" w:rsidRPr="004331D6" w:rsidRDefault="00E6034F" w:rsidP="00837AFB">
      <w:pPr>
        <w:pStyle w:val="SemEspaamento"/>
        <w:spacing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4331D6">
        <w:rPr>
          <w:rFonts w:ascii="Arial" w:hAnsi="Arial" w:cs="Arial"/>
          <w:sz w:val="24"/>
          <w:szCs w:val="24"/>
        </w:rPr>
        <w:t xml:space="preserve">CONSIDERANDO a importância de acompanhamento e fiscalização  </w:t>
      </w:r>
      <w:r w:rsidR="00EA528E" w:rsidRPr="004331D6">
        <w:rPr>
          <w:rFonts w:ascii="Arial" w:hAnsi="Arial" w:cs="Arial"/>
          <w:sz w:val="24"/>
          <w:szCs w:val="24"/>
        </w:rPr>
        <w:t xml:space="preserve">sobre a qualidade da água fornecida pela </w:t>
      </w:r>
      <w:r w:rsidRPr="004331D6">
        <w:rPr>
          <w:rFonts w:ascii="Arial" w:hAnsi="Arial" w:cs="Arial"/>
          <w:sz w:val="24"/>
          <w:szCs w:val="24"/>
        </w:rPr>
        <w:t xml:space="preserve">empresa concessionária, a fim de que seja garantida a continuidade do serviço público nos termos da </w:t>
      </w:r>
      <w:hyperlink r:id="rId8" w:history="1">
        <w:r w:rsidRPr="004331D6">
          <w:rPr>
            <w:rFonts w:ascii="Arial" w:hAnsi="Arial" w:cs="Arial"/>
            <w:sz w:val="24"/>
            <w:szCs w:val="24"/>
          </w:rPr>
          <w:t>Lei nº 8.987, de 13 de fevereiro de 1995</w:t>
        </w:r>
      </w:hyperlink>
      <w:r w:rsidRPr="004331D6">
        <w:rPr>
          <w:rFonts w:ascii="Arial" w:hAnsi="Arial" w:cs="Arial"/>
          <w:sz w:val="24"/>
          <w:szCs w:val="24"/>
        </w:rPr>
        <w:t xml:space="preserve"> e do Código de Defesa do Consumidor Brasileiro;</w:t>
      </w:r>
    </w:p>
    <w:p w14:paraId="67617472" w14:textId="77777777" w:rsidR="005F0A9A" w:rsidRPr="004331D6" w:rsidRDefault="00E6034F" w:rsidP="00837AFB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4331D6">
        <w:rPr>
          <w:rFonts w:ascii="Arial" w:hAnsi="Arial" w:cs="Arial"/>
          <w:sz w:val="24"/>
          <w:szCs w:val="24"/>
        </w:rPr>
        <w:t xml:space="preserve">CONSIDERANDO que a </w:t>
      </w:r>
      <w:hyperlink r:id="rId9" w:history="1">
        <w:r w:rsidRPr="004331D6">
          <w:rPr>
            <w:rFonts w:ascii="Arial" w:hAnsi="Arial" w:cs="Arial"/>
            <w:sz w:val="24"/>
            <w:szCs w:val="24"/>
          </w:rPr>
          <w:t>Lei nº 8.987, de 13 de fevereiro de 1995</w:t>
        </w:r>
      </w:hyperlink>
      <w:r w:rsidRPr="004331D6">
        <w:rPr>
          <w:rFonts w:ascii="Arial" w:hAnsi="Arial" w:cs="Arial"/>
          <w:sz w:val="24"/>
          <w:szCs w:val="24"/>
        </w:rPr>
        <w:t> estabelece que cabe a concessionária de serviços públicos  cumprir e fazer cumprir as normas do serviço e as cláusulas contratuais da concessão;</w:t>
      </w:r>
    </w:p>
    <w:p w14:paraId="20BD1DBF" w14:textId="77777777" w:rsidR="00B32E28" w:rsidRPr="004331D6" w:rsidRDefault="00E6034F" w:rsidP="00837AFB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4331D6">
        <w:rPr>
          <w:rFonts w:ascii="Arial" w:hAnsi="Arial" w:cs="Arial"/>
          <w:sz w:val="24"/>
          <w:szCs w:val="24"/>
        </w:rPr>
        <w:t>CONSIDERANDO que os recentes relatos recebidos por este vereador a respeito das obras de recapeamento asfáltico realizado pela concessionária de serviços públicos de abastecimento de água e de esgotamento sanitário do município de Sumaré dão conta de intervenções mal feitas, deixando desníveis e buracos que acarretam em outros problemas para os munícipes</w:t>
      </w:r>
      <w:r w:rsidR="00DB4FDC" w:rsidRPr="004331D6">
        <w:rPr>
          <w:rFonts w:ascii="Arial" w:hAnsi="Arial" w:cs="Arial"/>
          <w:sz w:val="24"/>
          <w:szCs w:val="24"/>
        </w:rPr>
        <w:t>, conforme fotos em anexo</w:t>
      </w:r>
      <w:r w:rsidRPr="004331D6">
        <w:rPr>
          <w:rFonts w:ascii="Arial" w:hAnsi="Arial" w:cs="Arial"/>
          <w:sz w:val="24"/>
          <w:szCs w:val="24"/>
        </w:rPr>
        <w:t>;</w:t>
      </w:r>
    </w:p>
    <w:p w14:paraId="122AE42F" w14:textId="77777777" w:rsidR="00A647F9" w:rsidRPr="004331D6" w:rsidRDefault="00E6034F" w:rsidP="00837AFB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4331D6">
        <w:rPr>
          <w:rFonts w:ascii="Arial" w:hAnsi="Arial" w:cs="Arial"/>
          <w:sz w:val="24"/>
          <w:szCs w:val="24"/>
        </w:rPr>
        <w:t>CONSIDERANDO a importância de manter a qualidade do asfalto para garantir condições de rolamento, comodidade, segurança, por exemplo, o asfalto com qualidade garante que os veículos transitem com maior segurança e rapidez já que a aderência dos pneus é mais eficaz em um asfalto com qualidade, além de reduzir substancialmente a poeira em um determinado setor;</w:t>
      </w:r>
    </w:p>
    <w:p w14:paraId="1280909B" w14:textId="77777777" w:rsidR="00B32E28" w:rsidRPr="004331D6" w:rsidRDefault="00E6034F" w:rsidP="00837AFB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4331D6">
        <w:rPr>
          <w:rFonts w:ascii="Arial" w:hAnsi="Arial" w:cs="Arial"/>
          <w:sz w:val="24"/>
          <w:szCs w:val="24"/>
        </w:rPr>
        <w:t>CONSIDERANDO o disposto na Lei Municipal nº 5</w:t>
      </w:r>
      <w:r w:rsidR="00EE6973" w:rsidRPr="004331D6">
        <w:rPr>
          <w:rFonts w:ascii="Arial" w:hAnsi="Arial" w:cs="Arial"/>
          <w:sz w:val="24"/>
          <w:szCs w:val="24"/>
        </w:rPr>
        <w:t>.</w:t>
      </w:r>
      <w:r w:rsidRPr="004331D6">
        <w:rPr>
          <w:rFonts w:ascii="Arial" w:hAnsi="Arial" w:cs="Arial"/>
          <w:sz w:val="24"/>
          <w:szCs w:val="24"/>
        </w:rPr>
        <w:t>913, de janeiro de 2017, sobre a obrigatoriedade da concessionária de serviço de saneamento de água e esgoto providenciarem a restauração de logradouros públicos danificados;</w:t>
      </w:r>
    </w:p>
    <w:p w14:paraId="69384041" w14:textId="77777777" w:rsidR="00B32E28" w:rsidRPr="004331D6" w:rsidRDefault="00E6034F" w:rsidP="00837AFB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4331D6">
        <w:rPr>
          <w:rFonts w:ascii="Arial" w:hAnsi="Arial" w:cs="Arial"/>
          <w:sz w:val="24"/>
          <w:szCs w:val="24"/>
        </w:rPr>
        <w:lastRenderedPageBreak/>
        <w:t>Considerando também o disposto na Lei Municipal nº 6</w:t>
      </w:r>
      <w:r w:rsidR="00EE6973" w:rsidRPr="004331D6">
        <w:rPr>
          <w:rFonts w:ascii="Arial" w:hAnsi="Arial" w:cs="Arial"/>
          <w:sz w:val="24"/>
          <w:szCs w:val="24"/>
        </w:rPr>
        <w:t>.</w:t>
      </w:r>
      <w:r w:rsidRPr="004331D6">
        <w:rPr>
          <w:rFonts w:ascii="Arial" w:hAnsi="Arial" w:cs="Arial"/>
          <w:sz w:val="24"/>
          <w:szCs w:val="24"/>
        </w:rPr>
        <w:t>368, de junho de 2020, alterando dispositivos da Lei Municipal 5</w:t>
      </w:r>
      <w:r w:rsidR="00EE6973" w:rsidRPr="004331D6">
        <w:rPr>
          <w:rFonts w:ascii="Arial" w:hAnsi="Arial" w:cs="Arial"/>
          <w:sz w:val="24"/>
          <w:szCs w:val="24"/>
        </w:rPr>
        <w:t>.</w:t>
      </w:r>
      <w:r w:rsidRPr="004331D6">
        <w:rPr>
          <w:rFonts w:ascii="Arial" w:hAnsi="Arial" w:cs="Arial"/>
          <w:sz w:val="24"/>
          <w:szCs w:val="24"/>
        </w:rPr>
        <w:t xml:space="preserve">913 sobre a obrigatoriedade das concessionárias de serviços de </w:t>
      </w:r>
      <w:r w:rsidR="00EE6973" w:rsidRPr="004331D6">
        <w:rPr>
          <w:rFonts w:ascii="Arial" w:hAnsi="Arial" w:cs="Arial"/>
          <w:sz w:val="24"/>
          <w:szCs w:val="24"/>
        </w:rPr>
        <w:t>saneamento</w:t>
      </w:r>
      <w:r w:rsidRPr="004331D6">
        <w:rPr>
          <w:rFonts w:ascii="Arial" w:hAnsi="Arial" w:cs="Arial"/>
          <w:sz w:val="24"/>
          <w:szCs w:val="24"/>
        </w:rPr>
        <w:t xml:space="preserve"> de água e esgoto providenciarem a resta</w:t>
      </w:r>
      <w:r w:rsidR="00EE6973" w:rsidRPr="004331D6">
        <w:rPr>
          <w:rFonts w:ascii="Arial" w:hAnsi="Arial" w:cs="Arial"/>
          <w:sz w:val="24"/>
          <w:szCs w:val="24"/>
        </w:rPr>
        <w:t>uração de logradouros públicos danificados;</w:t>
      </w:r>
    </w:p>
    <w:p w14:paraId="2E05F56D" w14:textId="77777777" w:rsidR="008D16A7" w:rsidRPr="004331D6" w:rsidRDefault="00E6034F" w:rsidP="00E6453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eastAsiaTheme="minorHAnsi" w:hAnsi="Arial" w:cs="Arial"/>
          <w:lang w:eastAsia="en-US"/>
        </w:rPr>
      </w:pPr>
      <w:r w:rsidRPr="004331D6">
        <w:rPr>
          <w:rFonts w:ascii="Arial" w:eastAsiaTheme="minorHAnsi" w:hAnsi="Arial" w:cs="Arial"/>
          <w:lang w:eastAsia="en-US"/>
        </w:rPr>
        <w:t xml:space="preserve">Pelo presente e na forma regimental, </w:t>
      </w:r>
      <w:r w:rsidR="00CC2FF0" w:rsidRPr="004331D6">
        <w:rPr>
          <w:rFonts w:ascii="Arial" w:eastAsiaTheme="minorHAnsi" w:hAnsi="Arial" w:cs="Arial"/>
          <w:lang w:eastAsia="en-US"/>
        </w:rPr>
        <w:t>requeremos</w:t>
      </w:r>
      <w:r w:rsidRPr="004331D6">
        <w:rPr>
          <w:rFonts w:ascii="Arial" w:eastAsiaTheme="minorHAnsi" w:hAnsi="Arial" w:cs="Arial"/>
          <w:lang w:eastAsia="en-US"/>
        </w:rPr>
        <w:t xml:space="preserve">, após ouvido o Plenário, </w:t>
      </w:r>
      <w:r w:rsidR="00EE6973" w:rsidRPr="004331D6">
        <w:rPr>
          <w:rFonts w:ascii="Arial" w:eastAsiaTheme="minorHAnsi" w:hAnsi="Arial" w:cs="Arial"/>
          <w:lang w:eastAsia="en-US"/>
        </w:rPr>
        <w:t>que seja oficiado o exmo. sr. Prefeito Municipal, e a ele solicitado que</w:t>
      </w:r>
      <w:r w:rsidR="00EE6973" w:rsidRPr="004331D6">
        <w:rPr>
          <w:rFonts w:ascii="Arial" w:eastAsiaTheme="minorHAnsi" w:hAnsi="Arial" w:cs="Arial"/>
          <w:b/>
          <w:bCs/>
          <w:lang w:eastAsia="en-US"/>
        </w:rPr>
        <w:t xml:space="preserve"> encaminhe à empresa </w:t>
      </w:r>
      <w:r w:rsidRPr="004331D6">
        <w:rPr>
          <w:rFonts w:ascii="Arial" w:eastAsiaTheme="minorHAnsi" w:hAnsi="Arial" w:cs="Arial"/>
          <w:b/>
          <w:bCs/>
          <w:lang w:eastAsia="en-US"/>
        </w:rPr>
        <w:t>BRK AMBIENTAL – SUMARÉ S.A. (“BRK Ambiental” ou “Concessionária”), concessionária dos serviços públicos de abastecimento de água e de esgotamento sanitário do Município de Sumaré</w:t>
      </w:r>
      <w:r w:rsidRPr="004331D6">
        <w:rPr>
          <w:rFonts w:ascii="Arial" w:eastAsiaTheme="minorHAnsi" w:hAnsi="Arial" w:cs="Arial"/>
          <w:lang w:eastAsia="en-US"/>
        </w:rPr>
        <w:t xml:space="preserve">, para fim de </w:t>
      </w:r>
      <w:r w:rsidR="00EE6973" w:rsidRPr="004331D6">
        <w:rPr>
          <w:rFonts w:ascii="Arial" w:eastAsiaTheme="minorHAnsi" w:hAnsi="Arial" w:cs="Arial"/>
          <w:lang w:eastAsia="en-US"/>
        </w:rPr>
        <w:t xml:space="preserve">realizarem a manutenção adequada, conforme disposto das Leis aqui supracitadas, dos buracos que são abertos em vias públicas, tais como ruas e avenidas, em decorrência </w:t>
      </w:r>
      <w:r w:rsidRPr="004331D6">
        <w:rPr>
          <w:rFonts w:ascii="Arial" w:eastAsiaTheme="minorHAnsi" w:hAnsi="Arial" w:cs="Arial"/>
          <w:lang w:eastAsia="en-US"/>
        </w:rPr>
        <w:t xml:space="preserve"> </w:t>
      </w:r>
      <w:r w:rsidR="00EE6973" w:rsidRPr="004331D6">
        <w:rPr>
          <w:rFonts w:ascii="Arial" w:eastAsiaTheme="minorHAnsi" w:hAnsi="Arial" w:cs="Arial"/>
          <w:lang w:eastAsia="en-US"/>
        </w:rPr>
        <w:t>de obras realizadas pela concessionária BRK AMBIENTAL para manutenção do sistema de saneamento básico do Município de Sumaré</w:t>
      </w:r>
      <w:r w:rsidRPr="004331D6">
        <w:rPr>
          <w:rFonts w:ascii="Arial" w:eastAsiaTheme="minorHAnsi" w:hAnsi="Arial" w:cs="Arial"/>
          <w:lang w:eastAsia="en-US"/>
        </w:rPr>
        <w:t xml:space="preserve">. </w:t>
      </w:r>
    </w:p>
    <w:p w14:paraId="35A51B15" w14:textId="77777777" w:rsidR="005F0A9A" w:rsidRPr="004331D6" w:rsidRDefault="00E6034F" w:rsidP="00E6453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eastAsiaTheme="minorHAnsi" w:hAnsi="Arial" w:cs="Arial"/>
          <w:lang w:eastAsia="en-US"/>
        </w:rPr>
      </w:pPr>
      <w:r w:rsidRPr="004331D6">
        <w:rPr>
          <w:rFonts w:ascii="Arial" w:eastAsiaTheme="minorHAnsi" w:hAnsi="Arial" w:cs="Arial"/>
          <w:lang w:eastAsia="en-US"/>
        </w:rPr>
        <w:t>Nesse sentido, solicito ainda que</w:t>
      </w:r>
      <w:r w:rsidR="008D16A7" w:rsidRPr="004331D6">
        <w:rPr>
          <w:rFonts w:ascii="Arial" w:eastAsiaTheme="minorHAnsi" w:hAnsi="Arial" w:cs="Arial"/>
          <w:lang w:eastAsia="en-US"/>
        </w:rPr>
        <w:t>,</w:t>
      </w:r>
      <w:r w:rsidRPr="004331D6">
        <w:rPr>
          <w:rFonts w:ascii="Arial" w:eastAsiaTheme="minorHAnsi" w:hAnsi="Arial" w:cs="Arial"/>
          <w:lang w:eastAsia="en-US"/>
        </w:rPr>
        <w:t xml:space="preserve"> em caso de descumprimento das leis</w:t>
      </w:r>
      <w:r w:rsidR="008D16A7" w:rsidRPr="004331D6">
        <w:rPr>
          <w:rFonts w:ascii="Arial" w:eastAsiaTheme="minorHAnsi" w:hAnsi="Arial" w:cs="Arial"/>
          <w:lang w:eastAsia="en-US"/>
        </w:rPr>
        <w:t>,</w:t>
      </w:r>
      <w:r w:rsidRPr="004331D6">
        <w:rPr>
          <w:rFonts w:ascii="Arial" w:eastAsiaTheme="minorHAnsi" w:hAnsi="Arial" w:cs="Arial"/>
          <w:lang w:eastAsia="en-US"/>
        </w:rPr>
        <w:t xml:space="preserve"> que a concessionária seja multada conforme previsão legal. Sobretudo, que a BRK Ambiental encaminhe para este parlamentar </w:t>
      </w:r>
      <w:r w:rsidR="008D16A7" w:rsidRPr="004331D6">
        <w:rPr>
          <w:rFonts w:ascii="Arial" w:eastAsiaTheme="minorHAnsi" w:hAnsi="Arial" w:cs="Arial"/>
          <w:lang w:eastAsia="en-US"/>
        </w:rPr>
        <w:t xml:space="preserve">as notificações de multas recebidas pela concessionária de saneamento básico que foram emitidas entre os meses de janeiro de 2017 até março de 2022. </w:t>
      </w:r>
    </w:p>
    <w:p w14:paraId="1A0CCF38" w14:textId="22B8602B" w:rsidR="005F0A9A" w:rsidRDefault="00E6034F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lang w:eastAsia="en-US"/>
        </w:rPr>
      </w:pPr>
      <w:r w:rsidRPr="004331D6">
        <w:rPr>
          <w:rFonts w:ascii="Arial" w:eastAsiaTheme="minorHAnsi" w:hAnsi="Arial" w:cs="Arial"/>
          <w:lang w:eastAsia="en-US"/>
        </w:rPr>
        <w:t xml:space="preserve">Sala das Sessões, </w:t>
      </w:r>
      <w:r w:rsidR="008D16A7" w:rsidRPr="004331D6">
        <w:rPr>
          <w:rFonts w:ascii="Arial" w:eastAsiaTheme="minorHAnsi" w:hAnsi="Arial" w:cs="Arial"/>
          <w:lang w:eastAsia="en-US"/>
        </w:rPr>
        <w:t xml:space="preserve">12 de abril de </w:t>
      </w:r>
      <w:r w:rsidR="00E6453F" w:rsidRPr="004331D6">
        <w:rPr>
          <w:rFonts w:ascii="Arial" w:eastAsiaTheme="minorHAnsi" w:hAnsi="Arial" w:cs="Arial"/>
          <w:lang w:eastAsia="en-US"/>
        </w:rPr>
        <w:t xml:space="preserve">2022. </w:t>
      </w:r>
    </w:p>
    <w:p w14:paraId="164E25B2" w14:textId="4F08C97F" w:rsidR="00B65CA9" w:rsidRDefault="00B65CA9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lang w:eastAsia="en-US"/>
        </w:rPr>
      </w:pPr>
    </w:p>
    <w:p w14:paraId="1F26F0F2" w14:textId="77777777" w:rsidR="00B65CA9" w:rsidRPr="004331D6" w:rsidRDefault="00B65CA9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lang w:eastAsia="en-US"/>
        </w:rPr>
      </w:pPr>
    </w:p>
    <w:p w14:paraId="787661F8" w14:textId="77777777" w:rsidR="00CC2FF0" w:rsidRPr="004331D6" w:rsidRDefault="00E6034F" w:rsidP="001603C8">
      <w:pPr>
        <w:pStyle w:val="SemEspaamento"/>
        <w:spacing w:line="36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4331D6">
        <w:rPr>
          <w:rFonts w:ascii="Bookman Old Style" w:hAnsi="Bookman Old Style" w:cstheme="minorHAnsi"/>
          <w:b/>
          <w:sz w:val="24"/>
          <w:szCs w:val="24"/>
        </w:rPr>
        <w:t>WILLIAN SOUZA</w:t>
      </w:r>
      <w:r w:rsidRPr="004331D6">
        <w:rPr>
          <w:rFonts w:ascii="Bookman Old Style" w:hAnsi="Bookman Old Style" w:cstheme="minorHAnsi"/>
          <w:b/>
          <w:sz w:val="24"/>
          <w:szCs w:val="24"/>
        </w:rPr>
        <w:br/>
        <w:t xml:space="preserve">VEREADOR-PRESIDENTE </w:t>
      </w:r>
      <w:r w:rsidRPr="004331D6">
        <w:rPr>
          <w:rFonts w:ascii="Bookman Old Style" w:hAnsi="Bookman Old Style" w:cstheme="minorHAnsi"/>
          <w:b/>
          <w:sz w:val="24"/>
          <w:szCs w:val="24"/>
        </w:rPr>
        <w:br/>
        <w:t>PARTIDO DOS TRABALHADORES – PT</w:t>
      </w:r>
      <w:permEnd w:id="1019422446"/>
    </w:p>
    <w:sectPr w:rsidR="00CC2FF0" w:rsidRPr="004331D6" w:rsidSect="004331D6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694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49DC" w14:textId="77777777" w:rsidR="00A13ECE" w:rsidRDefault="00A13ECE">
      <w:pPr>
        <w:spacing w:after="0" w:line="240" w:lineRule="auto"/>
      </w:pPr>
      <w:r>
        <w:separator/>
      </w:r>
    </w:p>
  </w:endnote>
  <w:endnote w:type="continuationSeparator" w:id="0">
    <w:p w14:paraId="42EAE83D" w14:textId="77777777" w:rsidR="00A13ECE" w:rsidRDefault="00A1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775E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759EF55B" w14:textId="77777777" w:rsidR="00626437" w:rsidRPr="006D1E9A" w:rsidRDefault="00E6034F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C4057" wp14:editId="748D2A7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E37992B" w14:textId="77777777" w:rsidR="00626437" w:rsidRPr="006D1E9A" w:rsidRDefault="00E6034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A49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7700" w14:textId="77777777" w:rsidR="00A13ECE" w:rsidRDefault="00A13ECE">
      <w:pPr>
        <w:spacing w:after="0" w:line="240" w:lineRule="auto"/>
      </w:pPr>
      <w:r>
        <w:separator/>
      </w:r>
    </w:p>
  </w:footnote>
  <w:footnote w:type="continuationSeparator" w:id="0">
    <w:p w14:paraId="21FBEC3E" w14:textId="77777777" w:rsidR="00A13ECE" w:rsidRDefault="00A1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1965" w14:textId="77777777" w:rsidR="00626437" w:rsidRPr="006D1E9A" w:rsidRDefault="00E6034F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D8B475" wp14:editId="068F9D3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E8E7AAA" wp14:editId="4B04B8BE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F301F40" wp14:editId="442BA60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1802"/>
    <w:multiLevelType w:val="hybridMultilevel"/>
    <w:tmpl w:val="85EE71FA"/>
    <w:lvl w:ilvl="0" w:tplc="60F033D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4DD44F2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3B6537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77661D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AA893D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FC71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622607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ABC8DB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9660DD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935801">
    <w:abstractNumId w:val="6"/>
  </w:num>
  <w:num w:numId="2" w16cid:durableId="316302917">
    <w:abstractNumId w:val="5"/>
  </w:num>
  <w:num w:numId="3" w16cid:durableId="256795537">
    <w:abstractNumId w:val="3"/>
  </w:num>
  <w:num w:numId="4" w16cid:durableId="927428276">
    <w:abstractNumId w:val="1"/>
  </w:num>
  <w:num w:numId="5" w16cid:durableId="982658365">
    <w:abstractNumId w:val="4"/>
  </w:num>
  <w:num w:numId="6" w16cid:durableId="1296375536">
    <w:abstractNumId w:val="0"/>
  </w:num>
  <w:num w:numId="7" w16cid:durableId="30961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03C8"/>
    <w:rsid w:val="004331D6"/>
    <w:rsid w:val="00460A32"/>
    <w:rsid w:val="004A2321"/>
    <w:rsid w:val="004B2CC9"/>
    <w:rsid w:val="0051286F"/>
    <w:rsid w:val="005F0A9A"/>
    <w:rsid w:val="00601B0A"/>
    <w:rsid w:val="0062141A"/>
    <w:rsid w:val="00626437"/>
    <w:rsid w:val="00632FA0"/>
    <w:rsid w:val="006C41A4"/>
    <w:rsid w:val="006D1E9A"/>
    <w:rsid w:val="00822396"/>
    <w:rsid w:val="00837AFB"/>
    <w:rsid w:val="008910ED"/>
    <w:rsid w:val="008D16A7"/>
    <w:rsid w:val="00A06CF2"/>
    <w:rsid w:val="00A13ECE"/>
    <w:rsid w:val="00A647F9"/>
    <w:rsid w:val="00AE6AEE"/>
    <w:rsid w:val="00B32E28"/>
    <w:rsid w:val="00B60C2B"/>
    <w:rsid w:val="00B65CA9"/>
    <w:rsid w:val="00C00C1E"/>
    <w:rsid w:val="00C36776"/>
    <w:rsid w:val="00CC2FF0"/>
    <w:rsid w:val="00CD6B58"/>
    <w:rsid w:val="00CF401E"/>
    <w:rsid w:val="00DB4FDC"/>
    <w:rsid w:val="00E6034F"/>
    <w:rsid w:val="00E6453F"/>
    <w:rsid w:val="00E85C65"/>
    <w:rsid w:val="00EA528E"/>
    <w:rsid w:val="00EE6973"/>
    <w:rsid w:val="00EF141A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6D1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9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0A9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534</Words>
  <Characters>2884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6</cp:revision>
  <cp:lastPrinted>2022-04-12T15:25:00Z</cp:lastPrinted>
  <dcterms:created xsi:type="dcterms:W3CDTF">2022-04-12T15:12:00Z</dcterms:created>
  <dcterms:modified xsi:type="dcterms:W3CDTF">2022-04-12T15:41:00Z</dcterms:modified>
</cp:coreProperties>
</file>