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305F0" w:rsidP="00B305F0" w14:paraId="4F6ACB6E" w14:textId="77777777">
      <w:pPr>
        <w:ind w:firstLine="284"/>
        <w:jc w:val="center"/>
        <w:rPr>
          <w:b/>
          <w:sz w:val="32"/>
        </w:rPr>
      </w:pPr>
      <w:permStart w:id="0" w:edGrp="everyone"/>
      <w:r>
        <w:rPr>
          <w:b/>
          <w:sz w:val="32"/>
        </w:rPr>
        <w:t>EXMO. SR. PRESIDENTE DA CÂMARA MUNICIPAL DE SUMARÉ</w:t>
      </w:r>
    </w:p>
    <w:p w:rsidR="00B305F0" w:rsidP="00B305F0" w14:paraId="4F0B1C98" w14:textId="47F7C82D">
      <w:pPr>
        <w:rPr>
          <w:sz w:val="24"/>
          <w:szCs w:val="24"/>
        </w:rPr>
      </w:pPr>
    </w:p>
    <w:p w:rsidR="00714142" w:rsidP="00B305F0" w14:paraId="07C74882" w14:textId="033554C2">
      <w:pPr>
        <w:rPr>
          <w:sz w:val="24"/>
          <w:szCs w:val="24"/>
        </w:rPr>
      </w:pPr>
    </w:p>
    <w:p w:rsidR="00714142" w:rsidP="00B305F0" w14:paraId="30014C6D" w14:textId="77777777">
      <w:pPr>
        <w:rPr>
          <w:sz w:val="24"/>
          <w:szCs w:val="24"/>
        </w:rPr>
      </w:pPr>
    </w:p>
    <w:p w:rsidR="00A47D0C" w:rsidP="00502432" w14:paraId="1A1A482B" w14:textId="2932354F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</w:t>
      </w:r>
      <w:r w:rsidR="00DD6E7A">
        <w:rPr>
          <w:rFonts w:ascii="Arial" w:hAnsi="Arial" w:cs="Arial"/>
          <w:sz w:val="24"/>
          <w:szCs w:val="24"/>
        </w:rPr>
        <w:t xml:space="preserve">providenciar </w:t>
      </w:r>
      <w:r w:rsidR="00DD18A5">
        <w:rPr>
          <w:rFonts w:ascii="Arial" w:hAnsi="Arial" w:cs="Arial"/>
          <w:sz w:val="24"/>
          <w:szCs w:val="24"/>
        </w:rPr>
        <w:t xml:space="preserve">manutenção na iluminação pública “troca de lâmpada” </w:t>
      </w:r>
      <w:r>
        <w:rPr>
          <w:rFonts w:ascii="Arial" w:hAnsi="Arial" w:cs="Arial"/>
          <w:sz w:val="24"/>
          <w:szCs w:val="24"/>
        </w:rPr>
        <w:t>n</w:t>
      </w:r>
      <w:r w:rsidR="00714142">
        <w:rPr>
          <w:rFonts w:ascii="Arial" w:hAnsi="Arial" w:cs="Arial"/>
          <w:sz w:val="24"/>
          <w:szCs w:val="24"/>
        </w:rPr>
        <w:t>os postes da praça da Vila Sol Nascente na</w:t>
      </w:r>
      <w:r>
        <w:rPr>
          <w:rFonts w:ascii="Arial" w:hAnsi="Arial" w:cs="Arial"/>
          <w:b/>
          <w:sz w:val="24"/>
          <w:szCs w:val="24"/>
        </w:rPr>
        <w:t xml:space="preserve"> Rua </w:t>
      </w:r>
      <w:r w:rsidR="00714142">
        <w:rPr>
          <w:rFonts w:ascii="Arial" w:hAnsi="Arial" w:cs="Arial"/>
          <w:b/>
          <w:sz w:val="24"/>
          <w:szCs w:val="24"/>
        </w:rPr>
        <w:t>Ana Francisca Santos S/N</w:t>
      </w:r>
      <w:r w:rsidR="00C306E4">
        <w:rPr>
          <w:rFonts w:ascii="Arial" w:hAnsi="Arial" w:cs="Arial"/>
          <w:b/>
          <w:sz w:val="24"/>
          <w:szCs w:val="24"/>
        </w:rPr>
        <w:t xml:space="preserve"> </w:t>
      </w:r>
      <w:r w:rsidR="00421492">
        <w:rPr>
          <w:rFonts w:ascii="Arial" w:hAnsi="Arial" w:cs="Arial"/>
          <w:b/>
          <w:sz w:val="24"/>
          <w:szCs w:val="24"/>
        </w:rPr>
        <w:t>no</w:t>
      </w:r>
      <w:r>
        <w:rPr>
          <w:rFonts w:ascii="Arial" w:hAnsi="Arial" w:cs="Arial"/>
          <w:b/>
          <w:sz w:val="24"/>
          <w:szCs w:val="24"/>
        </w:rPr>
        <w:t xml:space="preserve"> Bairro</w:t>
      </w:r>
      <w:r w:rsidR="007C1F95">
        <w:rPr>
          <w:rFonts w:ascii="Arial" w:hAnsi="Arial" w:cs="Arial"/>
          <w:b/>
          <w:sz w:val="24"/>
          <w:szCs w:val="24"/>
        </w:rPr>
        <w:t xml:space="preserve"> </w:t>
      </w:r>
      <w:r w:rsidR="00714142">
        <w:rPr>
          <w:rFonts w:ascii="Arial" w:hAnsi="Arial" w:cs="Arial"/>
          <w:b/>
          <w:sz w:val="24"/>
          <w:szCs w:val="24"/>
        </w:rPr>
        <w:t>Vila Sol Nascente</w:t>
      </w:r>
      <w:r w:rsidR="00101F4A">
        <w:rPr>
          <w:rFonts w:ascii="Arial" w:hAnsi="Arial" w:cs="Arial"/>
          <w:b/>
          <w:sz w:val="24"/>
          <w:szCs w:val="24"/>
        </w:rPr>
        <w:t>.</w:t>
      </w:r>
    </w:p>
    <w:p w:rsidR="00B305F0" w:rsidP="00DD18A5" w14:paraId="66713F75" w14:textId="22A5F6DE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B305F0" w14:paraId="219C60C5" w14:textId="098F3444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21492" w:rsidP="00B305F0" w14:paraId="55D4C4F5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B305F0" w:rsidP="007C1F95" w14:paraId="07392350" w14:textId="603763AD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A indicação se faz necessária devido a situação</w:t>
      </w:r>
      <w:r w:rsidR="00DD18A5">
        <w:rPr>
          <w:rFonts w:ascii="Arial" w:hAnsi="Arial" w:cs="Arial"/>
          <w:sz w:val="24"/>
          <w:szCs w:val="24"/>
        </w:rPr>
        <w:t xml:space="preserve"> de grande escuridão causando insegurança aos moradores</w:t>
      </w:r>
      <w:r w:rsidR="0015652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foi feita visita em loco onde se contatou os serviços supramencionados.</w:t>
      </w:r>
    </w:p>
    <w:p w:rsidR="00B305F0" w:rsidP="00B305F0" w14:paraId="360C5AF4" w14:textId="7D4F65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47D0C" w:rsidP="00B305F0" w14:paraId="69FC5F55" w14:textId="3CDDC30C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714142" w:rsidP="00B305F0" w14:paraId="22907ED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130A008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1C33C99" w14:textId="07CF9A8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575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71414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9450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2022</w:t>
      </w:r>
    </w:p>
    <w:p w:rsidR="00421492" w:rsidP="00B305F0" w14:paraId="2A71D29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39F86F3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0AD0066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B305F0" w:rsidP="00B305F0" w14:paraId="699156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35380"/>
            <wp:effectExtent l="0" t="0" r="0" b="7620"/>
            <wp:docPr id="2031532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9709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5F0" w:rsidRPr="00601B0A" w:rsidP="00B305F0" w14:paraId="07AFA313" w14:textId="77777777"/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674"/>
    <w:rsid w:val="00043BE7"/>
    <w:rsid w:val="000A649D"/>
    <w:rsid w:val="000D2BDC"/>
    <w:rsid w:val="000F22DC"/>
    <w:rsid w:val="00101F4A"/>
    <w:rsid w:val="00104AAA"/>
    <w:rsid w:val="001354A6"/>
    <w:rsid w:val="00156527"/>
    <w:rsid w:val="0015657E"/>
    <w:rsid w:val="00156CF8"/>
    <w:rsid w:val="00197B0F"/>
    <w:rsid w:val="00421492"/>
    <w:rsid w:val="00460A32"/>
    <w:rsid w:val="004B2CC9"/>
    <w:rsid w:val="004C3358"/>
    <w:rsid w:val="00502432"/>
    <w:rsid w:val="0051286F"/>
    <w:rsid w:val="005477FC"/>
    <w:rsid w:val="00594502"/>
    <w:rsid w:val="00601B0A"/>
    <w:rsid w:val="00626437"/>
    <w:rsid w:val="00632FA0"/>
    <w:rsid w:val="00647D0E"/>
    <w:rsid w:val="006C41A4"/>
    <w:rsid w:val="006D1E9A"/>
    <w:rsid w:val="0070461C"/>
    <w:rsid w:val="00714142"/>
    <w:rsid w:val="00790DDB"/>
    <w:rsid w:val="007C1F95"/>
    <w:rsid w:val="00822396"/>
    <w:rsid w:val="008B10B5"/>
    <w:rsid w:val="00912A1F"/>
    <w:rsid w:val="009C2390"/>
    <w:rsid w:val="00A06CF2"/>
    <w:rsid w:val="00A20150"/>
    <w:rsid w:val="00A403B7"/>
    <w:rsid w:val="00A47D0C"/>
    <w:rsid w:val="00AE6AEE"/>
    <w:rsid w:val="00B26397"/>
    <w:rsid w:val="00B305F0"/>
    <w:rsid w:val="00B87D7B"/>
    <w:rsid w:val="00C00C1E"/>
    <w:rsid w:val="00C306E4"/>
    <w:rsid w:val="00C36776"/>
    <w:rsid w:val="00C63D94"/>
    <w:rsid w:val="00C73852"/>
    <w:rsid w:val="00C73B0C"/>
    <w:rsid w:val="00CD52DC"/>
    <w:rsid w:val="00CD6B58"/>
    <w:rsid w:val="00CF401E"/>
    <w:rsid w:val="00DD18A5"/>
    <w:rsid w:val="00DD6E7A"/>
    <w:rsid w:val="00E57528"/>
    <w:rsid w:val="00E70CB5"/>
    <w:rsid w:val="00E71AC4"/>
    <w:rsid w:val="00E8088D"/>
    <w:rsid w:val="00E81F26"/>
    <w:rsid w:val="00F80107"/>
    <w:rsid w:val="00FC7E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5F0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38</cp:revision>
  <cp:lastPrinted>2021-02-25T18:05:00Z</cp:lastPrinted>
  <dcterms:created xsi:type="dcterms:W3CDTF">2021-05-03T13:59:00Z</dcterms:created>
  <dcterms:modified xsi:type="dcterms:W3CDTF">2022-04-12T12:34:00Z</dcterms:modified>
</cp:coreProperties>
</file>