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A26768" w:rsidRPr="00A26768" w:rsidP="00A26768" w14:paraId="64C0562D" w14:textId="12580B14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  <w:r w:rsidRPr="00A26768">
        <w:rPr>
          <w:rFonts w:ascii="Bookman Old Style" w:hAnsi="Bookman Old Style"/>
          <w:sz w:val="28"/>
        </w:rPr>
        <w:t xml:space="preserve">        </w:t>
      </w:r>
      <w:bookmarkStart w:id="2" w:name="_Hlk79663268"/>
      <w:r w:rsidRPr="00A26768">
        <w:rPr>
          <w:rFonts w:ascii="Bookman Old Style" w:hAnsi="Bookman Old Style"/>
          <w:sz w:val="28"/>
        </w:rPr>
        <w:t xml:space="preserve">     Indico ao Exmo. Sr. Prefeito municipal, e a ele ao departamento competente no sentido de providenciar a operação tapa-buraco e continuação do recapeamento na </w:t>
      </w:r>
      <w:r w:rsidRPr="00A26768">
        <w:rPr>
          <w:rFonts w:ascii="Bookman Old Style" w:hAnsi="Bookman Old Style"/>
          <w:b/>
          <w:sz w:val="28"/>
        </w:rPr>
        <w:t xml:space="preserve">Rua </w:t>
      </w:r>
      <w:r w:rsidR="00047615">
        <w:rPr>
          <w:rFonts w:ascii="Bookman Old Style" w:hAnsi="Bookman Old Style"/>
          <w:b/>
          <w:sz w:val="28"/>
        </w:rPr>
        <w:t>Jose Fagundes, ao lado do CRAS</w:t>
      </w:r>
      <w:r w:rsidRPr="00A26768">
        <w:rPr>
          <w:rFonts w:ascii="Bookman Old Style" w:hAnsi="Bookman Old Style"/>
          <w:b/>
          <w:sz w:val="28"/>
        </w:rPr>
        <w:t xml:space="preserve"> no Bairro </w:t>
      </w:r>
      <w:r w:rsidR="00047615">
        <w:rPr>
          <w:rFonts w:ascii="Bookman Old Style" w:hAnsi="Bookman Old Style"/>
          <w:b/>
          <w:sz w:val="28"/>
        </w:rPr>
        <w:t xml:space="preserve">Area Cura. </w:t>
      </w:r>
    </w:p>
    <w:p w:rsidR="00A26768" w:rsidP="00047615" w14:paraId="1EAB3C75" w14:textId="258ACE34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A26768" w:rsidP="00A26768" w14:paraId="2A3B0C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A26768" w:rsidP="00A26768" w14:paraId="366031D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A indicação se faz necessária, pois a muitos buracos na rua onde tem riscos de causar acidentes, e atrapalha o fluxo normal dos veículos.</w:t>
      </w:r>
      <w:bookmarkEnd w:id="1"/>
      <w:bookmarkEnd w:id="2"/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09EFF4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A2676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48342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47615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9E2061"/>
    <w:rsid w:val="00A06CF2"/>
    <w:rsid w:val="00A148EB"/>
    <w:rsid w:val="00A15B50"/>
    <w:rsid w:val="00A26768"/>
    <w:rsid w:val="00A32ED1"/>
    <w:rsid w:val="00A81C2A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87</cp:revision>
  <cp:lastPrinted>2021-05-18T12:28:00Z</cp:lastPrinted>
  <dcterms:created xsi:type="dcterms:W3CDTF">2021-05-03T13:59:00Z</dcterms:created>
  <dcterms:modified xsi:type="dcterms:W3CDTF">2022-04-11T17:30:00Z</dcterms:modified>
</cp:coreProperties>
</file>