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72BA8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EE2351">
        <w:rPr>
          <w:rFonts w:ascii="Arial" w:hAnsi="Arial" w:cs="Arial"/>
          <w:b/>
          <w:sz w:val="22"/>
        </w:rPr>
        <w:t xml:space="preserve">localizado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Pr="00311EC8" w:rsidR="00311EC8">
        <w:rPr>
          <w:rFonts w:ascii="Arial" w:hAnsi="Arial" w:cs="Arial"/>
          <w:b/>
          <w:sz w:val="22"/>
        </w:rPr>
        <w:t>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311EC8">
        <w:rPr>
          <w:rFonts w:ascii="Arial" w:hAnsi="Arial" w:cs="Arial"/>
          <w:b/>
          <w:sz w:val="22"/>
        </w:rPr>
        <w:t>Rua Silvina d</w:t>
      </w:r>
      <w:r w:rsidRPr="00311EC8" w:rsidR="00311EC8">
        <w:rPr>
          <w:rFonts w:ascii="Arial" w:hAnsi="Arial" w:cs="Arial"/>
          <w:b/>
          <w:sz w:val="22"/>
        </w:rPr>
        <w:t>a Conceição Soares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311EC8">
        <w:rPr>
          <w:rFonts w:ascii="Arial" w:hAnsi="Arial" w:cs="Arial"/>
          <w:b/>
          <w:sz w:val="22"/>
        </w:rPr>
        <w:t xml:space="preserve">no </w:t>
      </w:r>
      <w:r w:rsidRPr="00311EC8" w:rsidR="00311EC8">
        <w:rPr>
          <w:rFonts w:ascii="Arial" w:hAnsi="Arial" w:cs="Arial"/>
          <w:b/>
          <w:sz w:val="22"/>
        </w:rPr>
        <w:t>Parque Sevilha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10097" w:rsidP="00910097" w14:paraId="0FECE34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79481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078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6E3896"/>
    <w:rsid w:val="00733344"/>
    <w:rsid w:val="00755572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10097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A3FD4-77AF-40B6-8FBC-E437EE29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2021-08-24T11:25:00Z</dcterms:created>
  <dcterms:modified xsi:type="dcterms:W3CDTF">2022-04-11T16:09:00Z</dcterms:modified>
</cp:coreProperties>
</file>