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B1415F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1910C9" w:rsidR="001910C9">
        <w:t xml:space="preserve"> </w:t>
      </w:r>
      <w:r w:rsidRPr="00F26F03" w:rsidR="00F26F03">
        <w:rPr>
          <w:sz w:val="28"/>
          <w:szCs w:val="28"/>
        </w:rPr>
        <w:t>Ros</w:t>
      </w:r>
      <w:r w:rsidR="00F26F03">
        <w:rPr>
          <w:sz w:val="28"/>
          <w:szCs w:val="28"/>
        </w:rPr>
        <w:t>á</w:t>
      </w:r>
      <w:r w:rsidRPr="00F26F03" w:rsidR="00F26F03">
        <w:rPr>
          <w:sz w:val="28"/>
          <w:szCs w:val="28"/>
        </w:rPr>
        <w:t>lio</w:t>
      </w:r>
      <w:r w:rsidRPr="00F26F03" w:rsidR="00F26F03">
        <w:rPr>
          <w:sz w:val="28"/>
          <w:szCs w:val="28"/>
        </w:rPr>
        <w:t xml:space="preserve"> dos Santos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295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2BE8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2022-04-07T18:09:00Z</dcterms:created>
  <dcterms:modified xsi:type="dcterms:W3CDTF">2022-04-07T18:09:00Z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