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D1563B" w:rsidP="005953F7" w14:paraId="5AAD771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0" w:name="_Hlk95149074"/>
      <w:permStart w:id="1" w:edGrp="everyone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AD590C" w:rsidRPr="00D1563B" w:rsidP="005953F7" w14:paraId="10400E04" w14:textId="4F60475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085D94" w:rsidRPr="00D1563B" w:rsidP="00085D94" w14:paraId="3B9CFB24" w14:textId="39CC12E2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PROJETO DE LEI Nº       </w:t>
      </w:r>
      <w:r w:rsidRPr="00D1563B" w:rsidR="006576B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/</w:t>
      </w: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202</w:t>
      </w:r>
      <w:r w:rsidRPr="00D1563B" w:rsidR="00A5149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2</w:t>
      </w:r>
    </w:p>
    <w:bookmarkEnd w:id="0"/>
    <w:p w:rsidR="00050DCD" w:rsidP="00F46C8F" w14:paraId="0018878F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1677C5" w:rsidP="001677C5" w14:paraId="38761326" w14:textId="649C7C29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“</w:t>
      </w:r>
      <w:r w:rsidRPr="001677C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Institui </w:t>
      </w:r>
      <w:r w:rsidR="00E609F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o dia da Mobilidade Urbana no Calendário Oficial de Eventos do 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>Município de Sumaré e dá outras providencias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”.</w:t>
      </w: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5E7CDE" w:rsidP="001677C5" w14:paraId="6254106D" w14:textId="4E071624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0E9362E" w14:textId="0DD020B0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482A63B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P="001677C5" w14:paraId="70E42872" w14:textId="7BF08FAD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P="001677C5" w14:paraId="56C4E033" w14:textId="59D9E436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RPr="00D915B1" w:rsidP="00E609FA" w14:paraId="12A5CE27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E609FA" w:rsidRPr="00D915B1" w:rsidP="00E609FA" w14:paraId="7DE2734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E609FA" w:rsidRPr="00D915B1" w:rsidP="00E609FA" w14:paraId="736C4A38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E609FA" w:rsidRPr="00D915B1" w:rsidP="00E609FA" w14:paraId="1C683CCF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E609FA" w:rsidRPr="00D915B1" w:rsidP="001677C5" w14:paraId="1714C3BC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677C5" w:rsidRPr="00D915B1" w:rsidP="001677C5" w14:paraId="24C96CCD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457D2" w:rsidRPr="00D915B1" w:rsidP="00E609FA" w14:paraId="1A6014F6" w14:textId="47D4C10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b/>
          <w:bCs/>
          <w:sz w:val="26"/>
          <w:szCs w:val="26"/>
        </w:rPr>
        <w:t>Art. 1º</w:t>
      </w:r>
      <w:r w:rsidRPr="00D915B1">
        <w:rPr>
          <w:rFonts w:ascii="Arial" w:hAnsi="Arial" w:cs="Arial"/>
          <w:sz w:val="26"/>
          <w:szCs w:val="26"/>
        </w:rPr>
        <w:t xml:space="preserve"> -</w:t>
      </w:r>
      <w:r w:rsidRPr="00D915B1" w:rsidR="00E609FA">
        <w:rPr>
          <w:rFonts w:ascii="Arial" w:hAnsi="Arial" w:cs="Arial"/>
          <w:sz w:val="26"/>
          <w:szCs w:val="26"/>
        </w:rPr>
        <w:t xml:space="preserve">Fica </w:t>
      </w:r>
      <w:r w:rsidRPr="00D915B1">
        <w:rPr>
          <w:rFonts w:ascii="Arial" w:hAnsi="Arial" w:cs="Arial"/>
          <w:sz w:val="26"/>
          <w:szCs w:val="26"/>
        </w:rPr>
        <w:t>instituído o</w:t>
      </w:r>
      <w:r w:rsidRPr="00D915B1" w:rsidR="00E609FA">
        <w:rPr>
          <w:rFonts w:ascii="Arial" w:hAnsi="Arial" w:cs="Arial"/>
          <w:sz w:val="26"/>
          <w:szCs w:val="26"/>
        </w:rPr>
        <w:t xml:space="preserve"> "Primeiro domingo de setembro - Dia da Mobilidade Urbana”, a ser comemorado anualmente. </w:t>
      </w:r>
    </w:p>
    <w:p w:rsidR="00D915B1" w:rsidRPr="00D915B1" w:rsidP="00E609FA" w14:paraId="47FF4786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4EC3F1D4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b/>
          <w:bCs/>
          <w:sz w:val="26"/>
          <w:szCs w:val="26"/>
        </w:rPr>
        <w:t>Art. 2º</w:t>
      </w:r>
      <w:r w:rsidRPr="00D915B1">
        <w:rPr>
          <w:rFonts w:ascii="Arial" w:hAnsi="Arial" w:cs="Arial"/>
          <w:b/>
          <w:bCs/>
          <w:sz w:val="26"/>
          <w:szCs w:val="26"/>
        </w:rPr>
        <w:t>-</w:t>
      </w:r>
      <w:r w:rsidRPr="00D915B1">
        <w:rPr>
          <w:rFonts w:ascii="Arial" w:hAnsi="Arial" w:cs="Arial"/>
          <w:sz w:val="26"/>
          <w:szCs w:val="26"/>
        </w:rPr>
        <w:t xml:space="preserve"> O Poder Público promoverá, em comemoração ao Dia da Mobilidade Urbana, discussões, palestras e seminários sobre mobilidade e sustentabilidade, orientando e incentivando a população sobre a importância de conhecer e divulgar os benefícios e vantagens a serem alcançados com a adoção de medidas em prol da qualidade de vida.</w:t>
      </w:r>
    </w:p>
    <w:p w:rsidR="00084961" w:rsidP="00084961" w14:paraId="46D4B6C6" w14:textId="7777777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084961" w:rsidRPr="001677C5" w:rsidP="00084961" w14:paraId="420EED0A" w14:textId="4E2BDFA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  <w:r w:rsidRPr="00084961">
        <w:rPr>
          <w:rFonts w:ascii="Arial" w:eastAsia="Times New Roman" w:hAnsi="Arial" w:cs="Arial"/>
          <w:b/>
          <w:sz w:val="26"/>
          <w:szCs w:val="26"/>
          <w:lang w:eastAsia="pt-BR"/>
        </w:rPr>
        <w:t>Art. 3º -</w:t>
      </w:r>
      <w:r>
        <w:rPr>
          <w:rFonts w:ascii="Arial" w:eastAsia="Times New Roman" w:hAnsi="Arial" w:cs="Arial"/>
          <w:bCs/>
          <w:sz w:val="26"/>
          <w:szCs w:val="26"/>
          <w:lang w:eastAsia="pt-BR"/>
        </w:rPr>
        <w:t xml:space="preserve"> O Poder Executivo regulamentará a presente lei no que couber</w:t>
      </w:r>
      <w:r w:rsidRPr="001677C5">
        <w:rPr>
          <w:rFonts w:ascii="Arial" w:eastAsia="Times New Roman" w:hAnsi="Arial" w:cs="Arial"/>
          <w:bCs/>
          <w:sz w:val="26"/>
          <w:szCs w:val="26"/>
          <w:lang w:eastAsia="pt-BR"/>
        </w:rPr>
        <w:t>.</w:t>
      </w:r>
    </w:p>
    <w:p w:rsidR="00D915B1" w:rsidRPr="00D915B1" w:rsidP="00E609FA" w14:paraId="2CABABFF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72B5D3CA" w14:textId="232FDD7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084961">
        <w:rPr>
          <w:rFonts w:ascii="Arial" w:hAnsi="Arial" w:cs="Arial"/>
          <w:b/>
          <w:bCs/>
          <w:sz w:val="26"/>
          <w:szCs w:val="26"/>
        </w:rPr>
        <w:t>4</w:t>
      </w:r>
      <w:r w:rsidRPr="00D915B1">
        <w:rPr>
          <w:rFonts w:ascii="Arial" w:hAnsi="Arial" w:cs="Arial"/>
          <w:b/>
          <w:bCs/>
          <w:sz w:val="26"/>
          <w:szCs w:val="26"/>
        </w:rPr>
        <w:t>º</w:t>
      </w:r>
      <w:r w:rsidRPr="00D915B1">
        <w:rPr>
          <w:rFonts w:ascii="Arial" w:hAnsi="Arial" w:cs="Arial"/>
          <w:b/>
          <w:bCs/>
          <w:sz w:val="26"/>
          <w:szCs w:val="26"/>
        </w:rPr>
        <w:t xml:space="preserve"> -</w:t>
      </w:r>
      <w:r w:rsidRPr="00D915B1">
        <w:rPr>
          <w:rFonts w:ascii="Arial" w:hAnsi="Arial" w:cs="Arial"/>
          <w:sz w:val="26"/>
          <w:szCs w:val="26"/>
        </w:rPr>
        <w:t xml:space="preserve"> Esta Lei entra em vigor na data de sua publicação, revogadas as disposições em contrário. </w:t>
      </w:r>
    </w:p>
    <w:p w:rsidR="005E7CDE" w:rsidP="00E609FA" w14:paraId="7E4F1C7D" w14:textId="3C04E733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E7CDE" w:rsidRPr="00D915B1" w:rsidP="00E609FA" w14:paraId="23267475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C1F7C3B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1B9CACD" w14:textId="07AE68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 xml:space="preserve">Sala das Sessões, </w:t>
      </w:r>
      <w:r w:rsidR="0016318A">
        <w:rPr>
          <w:rFonts w:ascii="Arial" w:hAnsi="Arial" w:cs="Arial"/>
          <w:sz w:val="26"/>
          <w:szCs w:val="26"/>
        </w:rPr>
        <w:t>12</w:t>
      </w:r>
      <w:bookmarkStart w:id="2" w:name="_GoBack"/>
      <w:bookmarkEnd w:id="2"/>
      <w:r w:rsidRPr="00D915B1">
        <w:rPr>
          <w:rFonts w:ascii="Arial" w:hAnsi="Arial" w:cs="Arial"/>
          <w:sz w:val="26"/>
          <w:szCs w:val="26"/>
        </w:rPr>
        <w:t xml:space="preserve"> </w:t>
      </w:r>
      <w:r w:rsidRPr="00D915B1">
        <w:rPr>
          <w:rFonts w:ascii="Arial" w:hAnsi="Arial" w:cs="Arial"/>
          <w:sz w:val="26"/>
          <w:szCs w:val="26"/>
        </w:rPr>
        <w:t xml:space="preserve">de </w:t>
      </w:r>
      <w:r w:rsidR="00CC7227">
        <w:rPr>
          <w:rFonts w:ascii="Arial" w:hAnsi="Arial" w:cs="Arial"/>
          <w:sz w:val="26"/>
          <w:szCs w:val="26"/>
        </w:rPr>
        <w:t>abril</w:t>
      </w:r>
      <w:r w:rsidRPr="00D915B1">
        <w:rPr>
          <w:rFonts w:ascii="Arial" w:hAnsi="Arial" w:cs="Arial"/>
          <w:sz w:val="26"/>
          <w:szCs w:val="26"/>
        </w:rPr>
        <w:t xml:space="preserve"> de 202</w:t>
      </w:r>
      <w:r w:rsidR="00CC7227">
        <w:rPr>
          <w:rFonts w:ascii="Arial" w:hAnsi="Arial" w:cs="Arial"/>
          <w:sz w:val="26"/>
          <w:szCs w:val="26"/>
        </w:rPr>
        <w:t>2</w:t>
      </w:r>
      <w:r w:rsidRPr="00D915B1">
        <w:rPr>
          <w:rFonts w:ascii="Arial" w:hAnsi="Arial" w:cs="Arial"/>
          <w:sz w:val="26"/>
          <w:szCs w:val="26"/>
        </w:rPr>
        <w:t>.</w:t>
      </w:r>
    </w:p>
    <w:p w:rsidR="00D915B1" w:rsidRPr="00D915B1" w:rsidP="00E609FA" w14:paraId="48BD750F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76C77F65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6A91D9B3" w14:textId="0D2111A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48AEA967" w14:textId="6FA5B2A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42C48405" w14:textId="0809805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6F8C8EB8" w14:textId="61CCDD0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                       </w:t>
      </w: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0426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27" w:rsidP="00E609FA" w14:paraId="4B707BDD" w14:textId="354CAD1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RPr="00601BC6" w:rsidP="00CC7227" w14:paraId="5137D076" w14:textId="3172A61E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CC7227" w:rsidP="00CC7227" w14:paraId="654519C1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</w:p>
    <w:p w:rsidR="00CC7227" w:rsidP="00CC7227" w14:paraId="26F9E79E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CC7227" w:rsidP="00E609FA" w14:paraId="599A3DF3" w14:textId="0D477C4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0A768F73" w14:textId="0169ED59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57C31625" w14:textId="723566B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05B2D859" w14:textId="39227BA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7AEEFE79" w14:textId="3DA5605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0C6ECC18" w14:textId="1198754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20D92135" w14:textId="44DBA8F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39EF2810" w14:textId="26E0B71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15DCDFEC" w14:textId="5587302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3E4F5D0D" w14:textId="05B1927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084DAC4A" w14:textId="26D7556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2DF4CF1A" w14:textId="23B9DB2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2C187428" w14:textId="412CDCF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7126305E" w14:textId="611A864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519E1CA5" w14:textId="39BDD16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4216AEF0" w14:textId="7B41FD3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2D9BDA28" w14:textId="4F0D0CC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FEE6FC2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CC7227" w:rsidP="00D915B1" w14:paraId="1A593C92" w14:textId="4282CA52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C7227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D915B1" w:rsidRPr="00D915B1" w:rsidP="00E609FA" w14:paraId="6FA26700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3F9E1B31" w14:textId="6B490ED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6CCAC676" w14:textId="7AD41883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35BD6506" w14:textId="3DD9631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57BAF68B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RPr="00D915B1" w:rsidP="00E609FA" w14:paraId="59902FF2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E7CDE" w:rsidRPr="005E7CDE" w:rsidP="005E7CDE" w14:paraId="36EBB82B" w14:textId="31B144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5E7CDE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No dia 22 de setembro, comemora-se o Dia Mundial sem Carro, uma data voltada para conscientização sobre os problemas causados pelo uso constante de veículos automotivos pela população, dessa forma, estabelece no município de Sumaré o Dia da Mobilidade Urbana a ser comemorada no primeiro domingo do mês de setembro.</w:t>
      </w:r>
    </w:p>
    <w:p w:rsidR="00D915B1" w:rsidRPr="005E7CDE" w:rsidP="005E7CDE" w14:paraId="4503EC08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1D229536" w14:textId="7899438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 xml:space="preserve">A propositura visa </w:t>
      </w:r>
      <w:r w:rsidRPr="00D915B1" w:rsidR="00084961">
        <w:rPr>
          <w:rFonts w:ascii="Arial" w:hAnsi="Arial" w:cs="Arial"/>
          <w:sz w:val="26"/>
          <w:szCs w:val="26"/>
        </w:rPr>
        <w:t>incentivar</w:t>
      </w:r>
      <w:r w:rsidRPr="00D915B1">
        <w:rPr>
          <w:rFonts w:ascii="Arial" w:hAnsi="Arial" w:cs="Arial"/>
          <w:sz w:val="26"/>
          <w:szCs w:val="26"/>
        </w:rPr>
        <w:t xml:space="preserve"> as ações em prol da criação de um planejamento para alcançar uma mobilidade ideal na cidade que seja sustentável objetivando zerar a emissão de poluentes. </w:t>
      </w:r>
    </w:p>
    <w:p w:rsidR="005E7CDE" w:rsidP="00E609FA" w14:paraId="2ABFBF40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1B949EA2" w14:textId="1918B8D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>As pessoas se deslocam para estudar, trabalhar, lazer, dentre muitas outras razões, portanto, mais que melhorar a experiência ou a rapidez com que levam para atravessar ou se deslocar na cidade, a mobilidade urbana significa levar acesso a oportunidades diversas e ao poder de escolher onde melhor as pessoas se encaixam.</w:t>
      </w:r>
    </w:p>
    <w:p w:rsidR="005E7CDE" w:rsidP="00E609FA" w14:paraId="6476F71A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7B27306E" w14:textId="0B8C2F2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>A comemoração do Dia da Mobilidade Urbana pretende que deixemos o modelo tradicional de pensar mobilidade em grandes centros e passemos a adotar conceitos mais modernos de planejamento dela.</w:t>
      </w:r>
    </w:p>
    <w:p w:rsidR="00CC7227" w:rsidP="00E609FA" w14:paraId="1BFAD081" w14:textId="001DA1B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0BD1631D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E7CDE" w:rsidP="00E609FA" w14:paraId="6BCE4E3D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46C8F" w:rsidP="00E609FA" w14:paraId="56C3E666" w14:textId="5249E9A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>Por estas razões, conto com o apoio de meus nobres Pares para a aprovação desta importante proposta.</w:t>
      </w:r>
    </w:p>
    <w:p w:rsidR="00CC7227" w:rsidRPr="00D915B1" w:rsidP="00E609FA" w14:paraId="78960FE5" w14:textId="77777777">
      <w:p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</w:p>
    <w:p w:rsidR="00CC7227" w:rsidP="001677C5" w14:paraId="1D15E042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9E27D39" w14:textId="0109646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 w:rsidR="0016318A">
        <w:rPr>
          <w:rFonts w:ascii="Arial" w:eastAsia="Times New Roman" w:hAnsi="Arial" w:cs="Arial"/>
          <w:sz w:val="26"/>
          <w:szCs w:val="26"/>
          <w:lang w:eastAsia="pt-BR"/>
        </w:rPr>
        <w:t>12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CC7227">
        <w:rPr>
          <w:rFonts w:ascii="Arial" w:eastAsia="Times New Roman" w:hAnsi="Arial" w:cs="Arial"/>
          <w:sz w:val="26"/>
          <w:szCs w:val="26"/>
          <w:lang w:eastAsia="pt-BR"/>
        </w:rPr>
        <w:t>abril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1677C5" w:rsidP="001677C5" w14:paraId="10EAC30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1949D7A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800C2F2" w14:textId="75B7B614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603544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6925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5" w:rsidRPr="001677C5" w:rsidP="001677C5" w14:paraId="2425C54C" w14:textId="77777777">
      <w:pPr>
        <w:spacing w:after="0" w:line="240" w:lineRule="auto"/>
        <w:ind w:firstLine="2268"/>
        <w:jc w:val="center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601BC6" w:rsidP="0077267C" w14:paraId="42EEF09C" w14:textId="265B7F5A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77267C" w:rsidP="00CC7227" w14:paraId="5F6DFE53" w14:textId="01D9B3CD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</w:p>
    <w:p w:rsidR="0077267C" w:rsidP="001677C5" w14:paraId="57997AC4" w14:textId="3607843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968626F" w14:textId="149533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AE4085D" w14:textId="5921B11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C93F9B3" w14:textId="53DF3E4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6648275" w14:textId="48ED8E7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16B4166D" w14:textId="15CD037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750B3BC7" w14:textId="4B01470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B0F2D51" w14:textId="130974D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6CD44261" w14:textId="2603811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6F7D3BBB" w14:textId="32695AF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P="0077267C" w14:paraId="55A592CC" w14:textId="77777777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1677C5" w:rsidP="001677C5" w14:paraId="1A6153FB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1677C5" w:rsidP="0077267C" w14:paraId="1BFFB42C" w14:textId="77777777">
      <w:pPr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ermEnd w:id="1"/>
    <w:p w:rsidR="001677C5" w:rsidRPr="001677C5" w:rsidP="001677C5" w14:paraId="3BAFAAAA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4961"/>
    <w:rsid w:val="00085D94"/>
    <w:rsid w:val="000B1957"/>
    <w:rsid w:val="000D2BDC"/>
    <w:rsid w:val="000E2080"/>
    <w:rsid w:val="000F5928"/>
    <w:rsid w:val="00104AAA"/>
    <w:rsid w:val="00144638"/>
    <w:rsid w:val="00147B64"/>
    <w:rsid w:val="0015657E"/>
    <w:rsid w:val="00156CF8"/>
    <w:rsid w:val="0016318A"/>
    <w:rsid w:val="001677C5"/>
    <w:rsid w:val="001935E6"/>
    <w:rsid w:val="001F1075"/>
    <w:rsid w:val="00203E42"/>
    <w:rsid w:val="00204046"/>
    <w:rsid w:val="00221976"/>
    <w:rsid w:val="002531F4"/>
    <w:rsid w:val="002A1D9B"/>
    <w:rsid w:val="002B59BB"/>
    <w:rsid w:val="002F4B5A"/>
    <w:rsid w:val="00325AC6"/>
    <w:rsid w:val="003345E4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D010E"/>
    <w:rsid w:val="005E7CDE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67CF2"/>
    <w:rsid w:val="0077267C"/>
    <w:rsid w:val="007A3348"/>
    <w:rsid w:val="007D65BB"/>
    <w:rsid w:val="007F58C6"/>
    <w:rsid w:val="007F5FAC"/>
    <w:rsid w:val="008026D2"/>
    <w:rsid w:val="008203DD"/>
    <w:rsid w:val="00822396"/>
    <w:rsid w:val="00822FBD"/>
    <w:rsid w:val="008343C5"/>
    <w:rsid w:val="008746D5"/>
    <w:rsid w:val="008B4B04"/>
    <w:rsid w:val="009271C0"/>
    <w:rsid w:val="00927730"/>
    <w:rsid w:val="00934D95"/>
    <w:rsid w:val="009362AF"/>
    <w:rsid w:val="00975F7E"/>
    <w:rsid w:val="00976AFD"/>
    <w:rsid w:val="009B2157"/>
    <w:rsid w:val="00A06CF2"/>
    <w:rsid w:val="00A51497"/>
    <w:rsid w:val="00A6032A"/>
    <w:rsid w:val="00AB2838"/>
    <w:rsid w:val="00AD31AE"/>
    <w:rsid w:val="00AD590C"/>
    <w:rsid w:val="00AE6AEE"/>
    <w:rsid w:val="00AF6DFB"/>
    <w:rsid w:val="00B420D8"/>
    <w:rsid w:val="00BE2F09"/>
    <w:rsid w:val="00BE741F"/>
    <w:rsid w:val="00C00C1E"/>
    <w:rsid w:val="00C264D6"/>
    <w:rsid w:val="00C36410"/>
    <w:rsid w:val="00C36776"/>
    <w:rsid w:val="00C37D9D"/>
    <w:rsid w:val="00C71E8C"/>
    <w:rsid w:val="00C86F44"/>
    <w:rsid w:val="00CC7227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915B1"/>
    <w:rsid w:val="00DA564F"/>
    <w:rsid w:val="00DB3F9B"/>
    <w:rsid w:val="00E023FE"/>
    <w:rsid w:val="00E02F19"/>
    <w:rsid w:val="00E067E3"/>
    <w:rsid w:val="00E1543F"/>
    <w:rsid w:val="00E457D2"/>
    <w:rsid w:val="00E55116"/>
    <w:rsid w:val="00E609FA"/>
    <w:rsid w:val="00E66448"/>
    <w:rsid w:val="00E67466"/>
    <w:rsid w:val="00E705D1"/>
    <w:rsid w:val="00EE1E78"/>
    <w:rsid w:val="00EF7FE4"/>
    <w:rsid w:val="00F227EE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9575-D5A2-4E13-92C9-E5C89BF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381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2022-03-21T13:52:00Z</cp:lastPrinted>
  <dcterms:created xsi:type="dcterms:W3CDTF">2022-04-05T18:03:00Z</dcterms:created>
  <dcterms:modified xsi:type="dcterms:W3CDTF">2022-04-11T19:12:00Z</dcterms:modified>
</cp:coreProperties>
</file>