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53F7" w:rsidRPr="00D1563B" w:rsidP="005953F7" w14:paraId="5AAD7711" w14:textId="77777777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</w:pPr>
      <w:bookmarkStart w:id="0" w:name="_Hlk95149074"/>
      <w:permStart w:id="1" w:edGrp="everyone"/>
      <w:r w:rsidRPr="00D1563B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>EXMO. SR. PRESIDENTE DA CÂMARA MUNICIPAL DE SUMARÉ/SP</w:t>
      </w:r>
      <w:r w:rsidRPr="00D1563B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.</w:t>
      </w:r>
    </w:p>
    <w:p w:rsidR="00AD590C" w:rsidRPr="00D1563B" w:rsidP="005953F7" w14:paraId="10400E04" w14:textId="4F604752">
      <w:pPr>
        <w:spacing w:after="0" w:line="360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</w:pPr>
      <w:r w:rsidRPr="00D1563B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 xml:space="preserve">                                       </w:t>
      </w:r>
    </w:p>
    <w:p w:rsidR="00085D94" w:rsidRPr="00D1563B" w:rsidP="00085D94" w14:paraId="3B9CFB24" w14:textId="39CC12E2">
      <w:pPr>
        <w:tabs>
          <w:tab w:val="left" w:pos="993"/>
        </w:tabs>
        <w:spacing w:after="0" w:line="360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</w:pPr>
      <w:r w:rsidRPr="00D1563B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 xml:space="preserve">PROJETO DE LEI Nº       </w:t>
      </w:r>
      <w:r w:rsidRPr="00D1563B" w:rsidR="006576B2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 xml:space="preserve">  /</w:t>
      </w:r>
      <w:r w:rsidRPr="00D1563B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 xml:space="preserve"> 202</w:t>
      </w:r>
      <w:r w:rsidRPr="00D1563B" w:rsidR="00A51497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>2</w:t>
      </w:r>
    </w:p>
    <w:bookmarkEnd w:id="0"/>
    <w:p w:rsidR="00050DCD" w:rsidP="00F46C8F" w14:paraId="0018878F" w14:textId="77777777">
      <w:pPr>
        <w:tabs>
          <w:tab w:val="left" w:pos="993"/>
        </w:tabs>
        <w:spacing w:after="0" w:line="360" w:lineRule="auto"/>
        <w:ind w:left="4253"/>
        <w:jc w:val="both"/>
        <w:rPr>
          <w:rFonts w:ascii="Arial" w:hAnsi="Arial" w:cs="Arial"/>
          <w:b/>
          <w:bCs/>
          <w:sz w:val="24"/>
          <w:szCs w:val="24"/>
        </w:rPr>
      </w:pPr>
    </w:p>
    <w:p w:rsidR="001677C5" w:rsidP="001677C5" w14:paraId="38761326" w14:textId="649C7C29">
      <w:pPr>
        <w:spacing w:after="0" w:line="240" w:lineRule="auto"/>
        <w:ind w:left="2268"/>
        <w:jc w:val="both"/>
        <w:rPr>
          <w:rFonts w:ascii="Arial" w:eastAsia="Times New Roman" w:hAnsi="Arial" w:cs="Arial"/>
          <w:b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sz w:val="28"/>
          <w:szCs w:val="28"/>
          <w:lang w:eastAsia="pt-BR"/>
        </w:rPr>
        <w:t>“</w:t>
      </w:r>
      <w:r w:rsidRPr="001677C5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Institui </w:t>
      </w:r>
      <w:r w:rsidR="00E609FA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o dia da Mobilidade Urbana no Calendário Oficial de Eventos do </w:t>
      </w:r>
      <w:r w:rsidRPr="00CF5A43">
        <w:rPr>
          <w:rFonts w:ascii="Arial" w:eastAsia="Times New Roman" w:hAnsi="Arial" w:cs="Arial"/>
          <w:b/>
          <w:sz w:val="28"/>
          <w:szCs w:val="28"/>
          <w:lang w:eastAsia="pt-BR"/>
        </w:rPr>
        <w:t>Município de Sumaré e dá outras providencias</w:t>
      </w:r>
      <w:r>
        <w:rPr>
          <w:rFonts w:ascii="Arial" w:eastAsia="Times New Roman" w:hAnsi="Arial" w:cs="Arial"/>
          <w:b/>
          <w:sz w:val="28"/>
          <w:szCs w:val="28"/>
          <w:lang w:eastAsia="pt-BR"/>
        </w:rPr>
        <w:t>”.</w:t>
      </w:r>
      <w:r w:rsidRPr="00CF5A43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 </w:t>
      </w:r>
    </w:p>
    <w:p w:rsidR="005E7CDE" w:rsidP="001677C5" w14:paraId="6254106D" w14:textId="4E071624">
      <w:pPr>
        <w:spacing w:after="0" w:line="240" w:lineRule="auto"/>
        <w:ind w:left="2268"/>
        <w:jc w:val="both"/>
        <w:rPr>
          <w:rFonts w:ascii="Arial" w:eastAsia="Times New Roman" w:hAnsi="Arial" w:cs="Arial"/>
          <w:b/>
          <w:sz w:val="28"/>
          <w:szCs w:val="28"/>
          <w:lang w:eastAsia="pt-BR"/>
        </w:rPr>
      </w:pPr>
    </w:p>
    <w:p w:rsidR="005E7CDE" w:rsidP="001677C5" w14:paraId="00E9362E" w14:textId="0DD020B0">
      <w:pPr>
        <w:spacing w:after="0" w:line="240" w:lineRule="auto"/>
        <w:ind w:left="2268"/>
        <w:jc w:val="both"/>
        <w:rPr>
          <w:rFonts w:ascii="Arial" w:eastAsia="Times New Roman" w:hAnsi="Arial" w:cs="Arial"/>
          <w:b/>
          <w:sz w:val="28"/>
          <w:szCs w:val="28"/>
          <w:lang w:eastAsia="pt-BR"/>
        </w:rPr>
      </w:pPr>
    </w:p>
    <w:p w:rsidR="005E7CDE" w:rsidP="001677C5" w14:paraId="0482A63B" w14:textId="77777777">
      <w:pPr>
        <w:spacing w:after="0" w:line="240" w:lineRule="auto"/>
        <w:ind w:left="2268"/>
        <w:jc w:val="both"/>
        <w:rPr>
          <w:rFonts w:ascii="Arial" w:eastAsia="Times New Roman" w:hAnsi="Arial" w:cs="Arial"/>
          <w:b/>
          <w:sz w:val="28"/>
          <w:szCs w:val="28"/>
          <w:lang w:eastAsia="pt-BR"/>
        </w:rPr>
      </w:pPr>
    </w:p>
    <w:p w:rsidR="00E609FA" w:rsidP="001677C5" w14:paraId="70E42872" w14:textId="7BF08FAD">
      <w:pPr>
        <w:spacing w:after="0" w:line="240" w:lineRule="auto"/>
        <w:ind w:left="2268"/>
        <w:jc w:val="both"/>
        <w:rPr>
          <w:rFonts w:ascii="Arial" w:eastAsia="Times New Roman" w:hAnsi="Arial" w:cs="Arial"/>
          <w:b/>
          <w:sz w:val="28"/>
          <w:szCs w:val="28"/>
          <w:lang w:eastAsia="pt-BR"/>
        </w:rPr>
      </w:pPr>
    </w:p>
    <w:p w:rsidR="00E609FA" w:rsidP="001677C5" w14:paraId="56C4E033" w14:textId="59D9E436">
      <w:pPr>
        <w:spacing w:after="0" w:line="240" w:lineRule="auto"/>
        <w:ind w:left="2268"/>
        <w:jc w:val="both"/>
        <w:rPr>
          <w:rFonts w:ascii="Arial" w:eastAsia="Times New Roman" w:hAnsi="Arial" w:cs="Arial"/>
          <w:b/>
          <w:sz w:val="28"/>
          <w:szCs w:val="28"/>
          <w:lang w:eastAsia="pt-BR"/>
        </w:rPr>
      </w:pPr>
    </w:p>
    <w:p w:rsidR="00E609FA" w:rsidRPr="00D915B1" w:rsidP="00E609FA" w14:paraId="12A5CE27" w14:textId="77777777">
      <w:pPr>
        <w:ind w:left="2835"/>
        <w:jc w:val="both"/>
        <w:rPr>
          <w:rFonts w:ascii="Arial" w:eastAsia="Times New Roman" w:hAnsi="Arial" w:cs="Arial"/>
          <w:b/>
          <w:bCs/>
          <w:color w:val="000000" w:themeColor="text1"/>
          <w:spacing w:val="2"/>
          <w:sz w:val="26"/>
          <w:szCs w:val="26"/>
          <w:lang w:eastAsia="pt-BR"/>
        </w:rPr>
      </w:pPr>
      <w:r w:rsidRPr="00D915B1">
        <w:rPr>
          <w:rFonts w:ascii="Arial" w:eastAsia="Times New Roman" w:hAnsi="Arial" w:cs="Arial"/>
          <w:b/>
          <w:bCs/>
          <w:color w:val="000000" w:themeColor="text1"/>
          <w:spacing w:val="2"/>
          <w:sz w:val="26"/>
          <w:szCs w:val="26"/>
          <w:lang w:eastAsia="pt-BR"/>
        </w:rPr>
        <w:t>O PREFEITO DO MUNICÍPIO DE SUMARÉ</w:t>
      </w:r>
    </w:p>
    <w:p w:rsidR="00E609FA" w:rsidRPr="00D915B1" w:rsidP="00E609FA" w14:paraId="7DE27340" w14:textId="77777777">
      <w:pPr>
        <w:shd w:val="clear" w:color="auto" w:fill="FFFFFF"/>
        <w:spacing w:before="60" w:after="0" w:line="240" w:lineRule="auto"/>
        <w:ind w:firstLine="165"/>
        <w:jc w:val="both"/>
        <w:rPr>
          <w:rFonts w:ascii="Arial" w:eastAsia="Times New Roman" w:hAnsi="Arial" w:cs="Arial"/>
          <w:b/>
          <w:bCs/>
          <w:color w:val="000000" w:themeColor="text1"/>
          <w:spacing w:val="2"/>
          <w:sz w:val="26"/>
          <w:szCs w:val="26"/>
          <w:lang w:eastAsia="pt-BR"/>
        </w:rPr>
      </w:pPr>
      <w:r w:rsidRPr="00D915B1">
        <w:rPr>
          <w:rFonts w:ascii="Arial" w:eastAsia="Times New Roman" w:hAnsi="Arial" w:cs="Arial"/>
          <w:b/>
          <w:bCs/>
          <w:color w:val="000000" w:themeColor="text1"/>
          <w:spacing w:val="2"/>
          <w:sz w:val="26"/>
          <w:szCs w:val="26"/>
          <w:lang w:eastAsia="pt-BR"/>
        </w:rPr>
        <w:t xml:space="preserve"> </w:t>
      </w:r>
    </w:p>
    <w:p w:rsidR="00E609FA" w:rsidRPr="00D915B1" w:rsidP="00E609FA" w14:paraId="736C4A38" w14:textId="77777777">
      <w:pPr>
        <w:shd w:val="clear" w:color="auto" w:fill="FFFFFF"/>
        <w:spacing w:before="60" w:after="0" w:line="276" w:lineRule="auto"/>
        <w:ind w:left="165"/>
        <w:jc w:val="both"/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</w:pPr>
      <w:r w:rsidRPr="00D915B1"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  <w:t xml:space="preserve">                         Faço saber que a Câmara Municipal de Sumaré aprovou, sanciono e promulgo a seguinte lei:</w:t>
      </w:r>
    </w:p>
    <w:p w:rsidR="00E609FA" w:rsidRPr="00D915B1" w:rsidP="00E609FA" w14:paraId="1C683CCF" w14:textId="77777777">
      <w:pPr>
        <w:shd w:val="clear" w:color="auto" w:fill="FFFFFF"/>
        <w:spacing w:before="60" w:after="0" w:line="276" w:lineRule="auto"/>
        <w:ind w:left="165"/>
        <w:jc w:val="both"/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</w:pPr>
    </w:p>
    <w:p w:rsidR="00E609FA" w:rsidRPr="00D915B1" w:rsidP="001677C5" w14:paraId="1714C3BC" w14:textId="77777777">
      <w:pPr>
        <w:spacing w:after="0" w:line="240" w:lineRule="auto"/>
        <w:ind w:left="2268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1677C5" w:rsidRPr="00D915B1" w:rsidP="001677C5" w14:paraId="24C96CCD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E457D2" w:rsidRPr="00D915B1" w:rsidP="00E609FA" w14:paraId="1A6014F6" w14:textId="47D4C10F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D915B1">
        <w:rPr>
          <w:rFonts w:ascii="Arial" w:hAnsi="Arial" w:cs="Arial"/>
          <w:b/>
          <w:bCs/>
          <w:sz w:val="26"/>
          <w:szCs w:val="26"/>
        </w:rPr>
        <w:t>Art. 1º</w:t>
      </w:r>
      <w:r w:rsidRPr="00D915B1">
        <w:rPr>
          <w:rFonts w:ascii="Arial" w:hAnsi="Arial" w:cs="Arial"/>
          <w:sz w:val="26"/>
          <w:szCs w:val="26"/>
        </w:rPr>
        <w:t xml:space="preserve"> -</w:t>
      </w:r>
      <w:r w:rsidRPr="00D915B1" w:rsidR="00E609FA">
        <w:rPr>
          <w:rFonts w:ascii="Arial" w:hAnsi="Arial" w:cs="Arial"/>
          <w:sz w:val="26"/>
          <w:szCs w:val="26"/>
        </w:rPr>
        <w:t xml:space="preserve">Fica </w:t>
      </w:r>
      <w:r w:rsidRPr="00D915B1">
        <w:rPr>
          <w:rFonts w:ascii="Arial" w:hAnsi="Arial" w:cs="Arial"/>
          <w:sz w:val="26"/>
          <w:szCs w:val="26"/>
        </w:rPr>
        <w:t>instituído o</w:t>
      </w:r>
      <w:r w:rsidRPr="00D915B1" w:rsidR="00E609FA">
        <w:rPr>
          <w:rFonts w:ascii="Arial" w:hAnsi="Arial" w:cs="Arial"/>
          <w:sz w:val="26"/>
          <w:szCs w:val="26"/>
        </w:rPr>
        <w:t xml:space="preserve"> "Primeiro domingo de setembro - Dia da Mobilidade Urbana”, a ser comemorado anualmente. </w:t>
      </w:r>
    </w:p>
    <w:p w:rsidR="00D915B1" w:rsidRPr="00D915B1" w:rsidP="00E609FA" w14:paraId="47FF4786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D915B1" w:rsidRPr="00D915B1" w:rsidP="00E609FA" w14:paraId="4EC3F1D4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D915B1">
        <w:rPr>
          <w:rFonts w:ascii="Arial" w:hAnsi="Arial" w:cs="Arial"/>
          <w:b/>
          <w:bCs/>
          <w:sz w:val="26"/>
          <w:szCs w:val="26"/>
        </w:rPr>
        <w:t>Art. 2º</w:t>
      </w:r>
      <w:r w:rsidRPr="00D915B1">
        <w:rPr>
          <w:rFonts w:ascii="Arial" w:hAnsi="Arial" w:cs="Arial"/>
          <w:b/>
          <w:bCs/>
          <w:sz w:val="26"/>
          <w:szCs w:val="26"/>
        </w:rPr>
        <w:t>-</w:t>
      </w:r>
      <w:r w:rsidRPr="00D915B1">
        <w:rPr>
          <w:rFonts w:ascii="Arial" w:hAnsi="Arial" w:cs="Arial"/>
          <w:sz w:val="26"/>
          <w:szCs w:val="26"/>
        </w:rPr>
        <w:t xml:space="preserve"> O Poder Público promoverá, em comemoração ao Dia da Mobilidade Urbana, discussões, palestras e seminários sobre mobilidade e sustentabilidade, orientando e incentivando a população sobre a importância de conhecer e divulgar os benefícios e vantagens a serem alcançados com a adoção de medidas em prol da qualidade de vida.</w:t>
      </w:r>
    </w:p>
    <w:p w:rsidR="00084961" w:rsidP="00084961" w14:paraId="46D4B6C6" w14:textId="77777777">
      <w:pPr>
        <w:spacing w:after="0" w:line="240" w:lineRule="auto"/>
        <w:jc w:val="both"/>
        <w:rPr>
          <w:rFonts w:ascii="Arial" w:eastAsia="Times New Roman" w:hAnsi="Arial" w:cs="Arial"/>
          <w:bCs/>
          <w:sz w:val="26"/>
          <w:szCs w:val="26"/>
          <w:lang w:eastAsia="pt-BR"/>
        </w:rPr>
      </w:pPr>
    </w:p>
    <w:p w:rsidR="00084961" w:rsidRPr="001677C5" w:rsidP="00084961" w14:paraId="420EED0A" w14:textId="4E2BDFA7">
      <w:pPr>
        <w:spacing w:after="0" w:line="240" w:lineRule="auto"/>
        <w:jc w:val="both"/>
        <w:rPr>
          <w:rFonts w:ascii="Arial" w:eastAsia="Times New Roman" w:hAnsi="Arial" w:cs="Arial"/>
          <w:bCs/>
          <w:sz w:val="26"/>
          <w:szCs w:val="26"/>
          <w:lang w:eastAsia="pt-BR"/>
        </w:rPr>
      </w:pPr>
      <w:r w:rsidRPr="00084961">
        <w:rPr>
          <w:rFonts w:ascii="Arial" w:eastAsia="Times New Roman" w:hAnsi="Arial" w:cs="Arial"/>
          <w:b/>
          <w:sz w:val="26"/>
          <w:szCs w:val="26"/>
          <w:lang w:eastAsia="pt-BR"/>
        </w:rPr>
        <w:t>Art. 3º -</w:t>
      </w:r>
      <w:r>
        <w:rPr>
          <w:rFonts w:ascii="Arial" w:eastAsia="Times New Roman" w:hAnsi="Arial" w:cs="Arial"/>
          <w:bCs/>
          <w:sz w:val="26"/>
          <w:szCs w:val="26"/>
          <w:lang w:eastAsia="pt-BR"/>
        </w:rPr>
        <w:t xml:space="preserve"> O Poder Executivo regulamentará a presente lei no que couber</w:t>
      </w:r>
      <w:r w:rsidRPr="001677C5">
        <w:rPr>
          <w:rFonts w:ascii="Arial" w:eastAsia="Times New Roman" w:hAnsi="Arial" w:cs="Arial"/>
          <w:bCs/>
          <w:sz w:val="26"/>
          <w:szCs w:val="26"/>
          <w:lang w:eastAsia="pt-BR"/>
        </w:rPr>
        <w:t>.</w:t>
      </w:r>
    </w:p>
    <w:p w:rsidR="00D915B1" w:rsidRPr="00D915B1" w:rsidP="00E609FA" w14:paraId="2CABABFF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D915B1" w:rsidP="00E609FA" w14:paraId="72B5D3CA" w14:textId="232FDD72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D915B1">
        <w:rPr>
          <w:rFonts w:ascii="Arial" w:hAnsi="Arial" w:cs="Arial"/>
          <w:b/>
          <w:bCs/>
          <w:sz w:val="26"/>
          <w:szCs w:val="26"/>
        </w:rPr>
        <w:t xml:space="preserve">Art. </w:t>
      </w:r>
      <w:r w:rsidR="00084961">
        <w:rPr>
          <w:rFonts w:ascii="Arial" w:hAnsi="Arial" w:cs="Arial"/>
          <w:b/>
          <w:bCs/>
          <w:sz w:val="26"/>
          <w:szCs w:val="26"/>
        </w:rPr>
        <w:t>4</w:t>
      </w:r>
      <w:r w:rsidRPr="00D915B1">
        <w:rPr>
          <w:rFonts w:ascii="Arial" w:hAnsi="Arial" w:cs="Arial"/>
          <w:b/>
          <w:bCs/>
          <w:sz w:val="26"/>
          <w:szCs w:val="26"/>
        </w:rPr>
        <w:t>º</w:t>
      </w:r>
      <w:r w:rsidRPr="00D915B1">
        <w:rPr>
          <w:rFonts w:ascii="Arial" w:hAnsi="Arial" w:cs="Arial"/>
          <w:b/>
          <w:bCs/>
          <w:sz w:val="26"/>
          <w:szCs w:val="26"/>
        </w:rPr>
        <w:t xml:space="preserve"> -</w:t>
      </w:r>
      <w:r w:rsidRPr="00D915B1">
        <w:rPr>
          <w:rFonts w:ascii="Arial" w:hAnsi="Arial" w:cs="Arial"/>
          <w:sz w:val="26"/>
          <w:szCs w:val="26"/>
        </w:rPr>
        <w:t xml:space="preserve"> Esta Lei entra em vigor na data de sua publicação, revogadas as disposições em contrário. </w:t>
      </w:r>
    </w:p>
    <w:p w:rsidR="005E7CDE" w:rsidP="00E609FA" w14:paraId="7E4F1C7D" w14:textId="3C04E733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5E7CDE" w:rsidRPr="00D915B1" w:rsidP="00E609FA" w14:paraId="23267475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D915B1" w:rsidRPr="00D915B1" w:rsidP="00E609FA" w14:paraId="1C1F7C3B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D915B1" w:rsidRPr="00D915B1" w:rsidP="00E609FA" w14:paraId="11B9CACD" w14:textId="07AE68ED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D915B1">
        <w:rPr>
          <w:rFonts w:ascii="Arial" w:hAnsi="Arial" w:cs="Arial"/>
          <w:sz w:val="26"/>
          <w:szCs w:val="26"/>
        </w:rPr>
        <w:t xml:space="preserve">Sala das Sessões, </w:t>
      </w:r>
      <w:r w:rsidR="0016318A">
        <w:rPr>
          <w:rFonts w:ascii="Arial" w:hAnsi="Arial" w:cs="Arial"/>
          <w:sz w:val="26"/>
          <w:szCs w:val="26"/>
        </w:rPr>
        <w:t>12</w:t>
      </w:r>
      <w:bookmarkStart w:id="2" w:name="_GoBack"/>
      <w:bookmarkEnd w:id="2"/>
      <w:r w:rsidRPr="00D915B1">
        <w:rPr>
          <w:rFonts w:ascii="Arial" w:hAnsi="Arial" w:cs="Arial"/>
          <w:sz w:val="26"/>
          <w:szCs w:val="26"/>
        </w:rPr>
        <w:t xml:space="preserve"> </w:t>
      </w:r>
      <w:r w:rsidRPr="00D915B1">
        <w:rPr>
          <w:rFonts w:ascii="Arial" w:hAnsi="Arial" w:cs="Arial"/>
          <w:sz w:val="26"/>
          <w:szCs w:val="26"/>
        </w:rPr>
        <w:t xml:space="preserve">de </w:t>
      </w:r>
      <w:r w:rsidR="00CC7227">
        <w:rPr>
          <w:rFonts w:ascii="Arial" w:hAnsi="Arial" w:cs="Arial"/>
          <w:sz w:val="26"/>
          <w:szCs w:val="26"/>
        </w:rPr>
        <w:t>abril</w:t>
      </w:r>
      <w:r w:rsidRPr="00D915B1">
        <w:rPr>
          <w:rFonts w:ascii="Arial" w:hAnsi="Arial" w:cs="Arial"/>
          <w:sz w:val="26"/>
          <w:szCs w:val="26"/>
        </w:rPr>
        <w:t xml:space="preserve"> de 202</w:t>
      </w:r>
      <w:r w:rsidR="00CC7227">
        <w:rPr>
          <w:rFonts w:ascii="Arial" w:hAnsi="Arial" w:cs="Arial"/>
          <w:sz w:val="26"/>
          <w:szCs w:val="26"/>
        </w:rPr>
        <w:t>2</w:t>
      </w:r>
      <w:r w:rsidRPr="00D915B1">
        <w:rPr>
          <w:rFonts w:ascii="Arial" w:hAnsi="Arial" w:cs="Arial"/>
          <w:sz w:val="26"/>
          <w:szCs w:val="26"/>
        </w:rPr>
        <w:t>.</w:t>
      </w:r>
    </w:p>
    <w:p w:rsidR="00D915B1" w:rsidRPr="00D915B1" w:rsidP="00E609FA" w14:paraId="48BD750F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D915B1" w:rsidRPr="00D915B1" w:rsidP="00E609FA" w14:paraId="76C77F65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D915B1" w:rsidP="00E609FA" w14:paraId="6A91D9B3" w14:textId="0D2111A5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C7227" w:rsidP="00E609FA" w14:paraId="48AEA967" w14:textId="6FA5B2AD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C7227" w:rsidP="00E609FA" w14:paraId="42C48405" w14:textId="08098052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C7227" w:rsidP="00E609FA" w14:paraId="6F8C8EB8" w14:textId="61CCDD04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t xml:space="preserve">                       </w:t>
      </w:r>
      <w:r w:rsidRPr="00601BC6"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3231063" cy="643860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10426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227" w:rsidP="00E609FA" w14:paraId="4B707BDD" w14:textId="354CAD1F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C7227" w:rsidRPr="00601BC6" w:rsidP="00CC7227" w14:paraId="5137D076" w14:textId="3172A61E">
      <w:pPr>
        <w:spacing w:after="200" w:line="276" w:lineRule="auto"/>
        <w:ind w:left="709" w:right="-142" w:firstLine="2126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</w:t>
      </w:r>
      <w:r w:rsidRPr="00601BC6">
        <w:rPr>
          <w:rFonts w:ascii="Arial" w:hAnsi="Arial" w:cs="Arial"/>
          <w:b/>
          <w:sz w:val="26"/>
          <w:szCs w:val="26"/>
        </w:rPr>
        <w:t>SIRINEU ARAUJO</w:t>
      </w:r>
    </w:p>
    <w:p w:rsidR="00CC7227" w:rsidP="00CC7227" w14:paraId="654519C1" w14:textId="77777777">
      <w:pPr>
        <w:spacing w:after="200" w:line="276" w:lineRule="auto"/>
        <w:ind w:left="709" w:right="-142" w:firstLine="2126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  <w:r>
        <w:rPr>
          <w:rFonts w:ascii="Arial" w:hAnsi="Arial" w:cs="Arial"/>
          <w:b/>
          <w:sz w:val="26"/>
          <w:szCs w:val="26"/>
        </w:rPr>
        <w:t xml:space="preserve">              </w:t>
      </w:r>
      <w:r w:rsidRPr="00601BC6">
        <w:rPr>
          <w:rFonts w:ascii="Arial" w:hAnsi="Arial" w:cs="Arial"/>
          <w:b/>
          <w:sz w:val="26"/>
          <w:szCs w:val="26"/>
        </w:rPr>
        <w:t>Vereador (PL)</w:t>
      </w:r>
    </w:p>
    <w:p w:rsidR="00CC7227" w:rsidP="00CC7227" w14:paraId="26F9E79E" w14:textId="77777777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CC7227" w:rsidP="00E609FA" w14:paraId="599A3DF3" w14:textId="0D477C41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C7227" w:rsidP="00E609FA" w14:paraId="0A768F73" w14:textId="0169ED59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C7227" w:rsidP="00E609FA" w14:paraId="57C31625" w14:textId="723566BA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C7227" w:rsidP="00E609FA" w14:paraId="05B2D859" w14:textId="39227BAA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C7227" w:rsidP="00E609FA" w14:paraId="7AEEFE79" w14:textId="3DA5605E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C7227" w:rsidP="00E609FA" w14:paraId="0C6ECC18" w14:textId="1198754F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C7227" w:rsidP="00E609FA" w14:paraId="20D92135" w14:textId="44DBA8FF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C7227" w:rsidP="00E609FA" w14:paraId="39EF2810" w14:textId="26E0B718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C7227" w:rsidP="00E609FA" w14:paraId="15DCDFEC" w14:textId="55873028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C7227" w:rsidP="00E609FA" w14:paraId="3E4F5D0D" w14:textId="05B1927E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C7227" w:rsidP="00E609FA" w14:paraId="084DAC4A" w14:textId="26D7556C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C7227" w:rsidP="00E609FA" w14:paraId="2DF4CF1A" w14:textId="23B9DB22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C7227" w:rsidP="00E609FA" w14:paraId="2C187428" w14:textId="412CDCFA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C7227" w:rsidP="00E609FA" w14:paraId="7126305E" w14:textId="611A8646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C7227" w:rsidP="00E609FA" w14:paraId="519E1CA5" w14:textId="39BDD164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C7227" w:rsidP="00E609FA" w14:paraId="4216AEF0" w14:textId="7B41FD35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C7227" w:rsidP="00E609FA" w14:paraId="2D9BDA28" w14:textId="4F0D0CC4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D915B1" w:rsidRPr="00D915B1" w:rsidP="00E609FA" w14:paraId="1FEE6FC2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D915B1" w:rsidRPr="00CC7227" w:rsidP="00D915B1" w14:paraId="1A593C92" w14:textId="4282CA52">
      <w:pPr>
        <w:tabs>
          <w:tab w:val="left" w:pos="993"/>
        </w:tabs>
        <w:spacing w:after="0" w:line="360" w:lineRule="auto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  <w:r w:rsidRPr="00CC7227">
        <w:rPr>
          <w:rFonts w:ascii="Arial" w:hAnsi="Arial" w:cs="Arial"/>
          <w:b/>
          <w:bCs/>
          <w:sz w:val="26"/>
          <w:szCs w:val="26"/>
          <w:u w:val="single"/>
        </w:rPr>
        <w:t>JUSTIFICATIVA</w:t>
      </w:r>
    </w:p>
    <w:p w:rsidR="00D915B1" w:rsidRPr="00D915B1" w:rsidP="00E609FA" w14:paraId="6FA26700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D915B1" w:rsidP="00E609FA" w14:paraId="3F9E1B31" w14:textId="6B490ED4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C7227" w:rsidP="00E609FA" w14:paraId="6CCAC676" w14:textId="7AD41883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C7227" w:rsidP="00E609FA" w14:paraId="35BD6506" w14:textId="3DD96315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C7227" w:rsidP="00E609FA" w14:paraId="57BAF68B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C7227" w:rsidRPr="00D915B1" w:rsidP="00E609FA" w14:paraId="59902FF2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5E7CDE" w:rsidRPr="005E7CDE" w:rsidP="005E7CDE" w14:paraId="36EBB82B" w14:textId="31B14462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02124"/>
          <w:sz w:val="26"/>
          <w:szCs w:val="26"/>
          <w:lang w:eastAsia="pt-BR"/>
        </w:rPr>
      </w:pPr>
      <w:r w:rsidRPr="005E7CDE">
        <w:rPr>
          <w:rFonts w:ascii="Arial" w:eastAsia="Times New Roman" w:hAnsi="Arial" w:cs="Arial"/>
          <w:color w:val="202124"/>
          <w:sz w:val="26"/>
          <w:szCs w:val="26"/>
          <w:lang w:eastAsia="pt-BR"/>
        </w:rPr>
        <w:t>No dia 22 de setembro, comemora-se o Dia Mundial sem Carro, uma data voltada para conscientização sobre os problemas causados pelo uso constante de veículos automotivos pela população, dessa forma, estabelece no município de Sumaré o Dia da Mobilidade Urbana a ser comemorada no primeiro domingo do mês de setembro.</w:t>
      </w:r>
    </w:p>
    <w:p w:rsidR="00D915B1" w:rsidRPr="005E7CDE" w:rsidP="005E7CDE" w14:paraId="4503EC08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D915B1" w:rsidP="00E609FA" w14:paraId="1D229536" w14:textId="78994382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D915B1">
        <w:rPr>
          <w:rFonts w:ascii="Arial" w:hAnsi="Arial" w:cs="Arial"/>
          <w:sz w:val="26"/>
          <w:szCs w:val="26"/>
        </w:rPr>
        <w:t xml:space="preserve">A propositura visa </w:t>
      </w:r>
      <w:r w:rsidRPr="00D915B1" w:rsidR="00084961">
        <w:rPr>
          <w:rFonts w:ascii="Arial" w:hAnsi="Arial" w:cs="Arial"/>
          <w:sz w:val="26"/>
          <w:szCs w:val="26"/>
        </w:rPr>
        <w:t>incentivar</w:t>
      </w:r>
      <w:r w:rsidRPr="00D915B1">
        <w:rPr>
          <w:rFonts w:ascii="Arial" w:hAnsi="Arial" w:cs="Arial"/>
          <w:sz w:val="26"/>
          <w:szCs w:val="26"/>
        </w:rPr>
        <w:t xml:space="preserve"> as ações em prol da criação de um planejamento para alcançar uma mobilidade ideal na cidade que seja sustentável objetivando zerar a emissão de poluentes. </w:t>
      </w:r>
    </w:p>
    <w:p w:rsidR="005E7CDE" w:rsidP="00E609FA" w14:paraId="2ABFBF40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D915B1" w:rsidP="00E609FA" w14:paraId="1B949EA2" w14:textId="1918B8D1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D915B1">
        <w:rPr>
          <w:rFonts w:ascii="Arial" w:hAnsi="Arial" w:cs="Arial"/>
          <w:sz w:val="26"/>
          <w:szCs w:val="26"/>
        </w:rPr>
        <w:t>As pessoas se deslocam para estudar, trabalhar, lazer, dentre muitas outras razões, portanto, mais que melhorar a experiência ou a rapidez com que levam para atravessar ou se deslocar na cidade, a mobilidade urbana significa levar acesso a oportunidades diversas e ao poder de escolher onde melhor as pessoas se encaixam.</w:t>
      </w:r>
    </w:p>
    <w:p w:rsidR="005E7CDE" w:rsidP="00E609FA" w14:paraId="6476F71A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D915B1" w:rsidP="00E609FA" w14:paraId="7B27306E" w14:textId="0B8C2F2F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D915B1">
        <w:rPr>
          <w:rFonts w:ascii="Arial" w:hAnsi="Arial" w:cs="Arial"/>
          <w:sz w:val="26"/>
          <w:szCs w:val="26"/>
        </w:rPr>
        <w:t>A comemoração do Dia da Mobilidade Urbana pretende que deixemos o modelo tradicional de pensar mobilidade em grandes centros e passemos a adotar conceitos mais modernos de planejamento dela.</w:t>
      </w:r>
    </w:p>
    <w:p w:rsidR="00CC7227" w:rsidP="00E609FA" w14:paraId="1BFAD081" w14:textId="001DA1B6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C7227" w:rsidP="00E609FA" w14:paraId="0BD1631D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5E7CDE" w:rsidP="00E609FA" w14:paraId="6BCE4E3D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F46C8F" w:rsidP="00E609FA" w14:paraId="56C3E666" w14:textId="5249E9AA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D915B1">
        <w:rPr>
          <w:rFonts w:ascii="Arial" w:hAnsi="Arial" w:cs="Arial"/>
          <w:sz w:val="26"/>
          <w:szCs w:val="26"/>
        </w:rPr>
        <w:t>Por estas razões, conto com o apoio de meus nobres Pares para a aprovação desta importante proposta.</w:t>
      </w:r>
    </w:p>
    <w:p w:rsidR="00CC7227" w:rsidRPr="00D915B1" w:rsidP="00E609FA" w14:paraId="78960FE5" w14:textId="77777777">
      <w:pPr>
        <w:tabs>
          <w:tab w:val="left" w:pos="993"/>
        </w:tabs>
        <w:spacing w:after="0" w:line="360" w:lineRule="auto"/>
        <w:jc w:val="both"/>
        <w:rPr>
          <w:rFonts w:ascii="Arial" w:eastAsia="Times New Roman" w:hAnsi="Arial" w:cs="Arial"/>
          <w:b/>
          <w:color w:val="000000" w:themeColor="text1"/>
          <w:sz w:val="26"/>
          <w:szCs w:val="26"/>
          <w:lang w:eastAsia="pt-BR"/>
        </w:rPr>
      </w:pPr>
    </w:p>
    <w:p w:rsidR="00CC7227" w:rsidP="001677C5" w14:paraId="1D15E042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1677C5" w:rsidRPr="001677C5" w:rsidP="001677C5" w14:paraId="49E27D39" w14:textId="0109646C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1677C5">
        <w:rPr>
          <w:rFonts w:ascii="Arial" w:eastAsia="Times New Roman" w:hAnsi="Arial" w:cs="Arial"/>
          <w:sz w:val="26"/>
          <w:szCs w:val="26"/>
          <w:lang w:eastAsia="pt-BR"/>
        </w:rPr>
        <w:t xml:space="preserve">Sala das Sessões, </w:t>
      </w:r>
      <w:r w:rsidR="0016318A">
        <w:rPr>
          <w:rFonts w:ascii="Arial" w:eastAsia="Times New Roman" w:hAnsi="Arial" w:cs="Arial"/>
          <w:sz w:val="26"/>
          <w:szCs w:val="26"/>
          <w:lang w:eastAsia="pt-BR"/>
        </w:rPr>
        <w:t>12</w:t>
      </w:r>
      <w:r w:rsidRPr="001677C5">
        <w:rPr>
          <w:rFonts w:ascii="Arial" w:eastAsia="Times New Roman" w:hAnsi="Arial" w:cs="Arial"/>
          <w:sz w:val="26"/>
          <w:szCs w:val="26"/>
          <w:lang w:eastAsia="pt-BR"/>
        </w:rPr>
        <w:t xml:space="preserve"> de </w:t>
      </w:r>
      <w:r w:rsidR="00CC7227">
        <w:rPr>
          <w:rFonts w:ascii="Arial" w:eastAsia="Times New Roman" w:hAnsi="Arial" w:cs="Arial"/>
          <w:sz w:val="26"/>
          <w:szCs w:val="26"/>
          <w:lang w:eastAsia="pt-BR"/>
        </w:rPr>
        <w:t>abril</w:t>
      </w:r>
      <w:r w:rsidRPr="001677C5">
        <w:rPr>
          <w:rFonts w:ascii="Arial" w:eastAsia="Times New Roman" w:hAnsi="Arial" w:cs="Arial"/>
          <w:sz w:val="26"/>
          <w:szCs w:val="26"/>
          <w:lang w:eastAsia="pt-BR"/>
        </w:rPr>
        <w:t xml:space="preserve"> de 202</w:t>
      </w:r>
      <w:r w:rsidR="0077267C">
        <w:rPr>
          <w:rFonts w:ascii="Arial" w:eastAsia="Times New Roman" w:hAnsi="Arial" w:cs="Arial"/>
          <w:sz w:val="26"/>
          <w:szCs w:val="26"/>
          <w:lang w:eastAsia="pt-BR"/>
        </w:rPr>
        <w:t>2</w:t>
      </w:r>
    </w:p>
    <w:p w:rsidR="001677C5" w:rsidRPr="001677C5" w:rsidP="001677C5" w14:paraId="10EAC30F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1677C5" w:rsidRPr="001677C5" w:rsidP="001677C5" w14:paraId="1949D7A4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1677C5" w:rsidRPr="001677C5" w:rsidP="001677C5" w14:paraId="40E2631A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1677C5" w:rsidRPr="001677C5" w:rsidP="001677C5" w14:paraId="4800C2F2" w14:textId="75B7B614">
      <w:pPr>
        <w:spacing w:after="0" w:line="240" w:lineRule="auto"/>
        <w:ind w:firstLine="2268"/>
        <w:jc w:val="both"/>
        <w:rPr>
          <w:rFonts w:ascii="Arial" w:eastAsia="Calibri" w:hAnsi="Arial" w:cs="Arial"/>
          <w:b/>
          <w:sz w:val="26"/>
          <w:szCs w:val="26"/>
        </w:rPr>
      </w:pPr>
      <w:r w:rsidRPr="00601BC6"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3231063" cy="643860"/>
            <wp:effectExtent l="0" t="0" r="0" b="4445"/>
            <wp:docPr id="6035443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56925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7C5" w:rsidRPr="001677C5" w:rsidP="001677C5" w14:paraId="2425C54C" w14:textId="77777777">
      <w:pPr>
        <w:spacing w:after="0" w:line="240" w:lineRule="auto"/>
        <w:ind w:firstLine="2268"/>
        <w:jc w:val="center"/>
        <w:rPr>
          <w:rFonts w:ascii="Arial" w:eastAsia="Times New Roman" w:hAnsi="Arial" w:cs="Arial"/>
          <w:bCs/>
          <w:sz w:val="26"/>
          <w:szCs w:val="26"/>
          <w:lang w:eastAsia="pt-BR"/>
        </w:rPr>
      </w:pPr>
    </w:p>
    <w:p w:rsidR="001677C5" w:rsidRPr="001677C5" w:rsidP="001677C5" w14:paraId="580EACA8" w14:textId="77777777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601BC6" w:rsidP="0077267C" w14:paraId="42EEF09C" w14:textId="265B7F5A">
      <w:pPr>
        <w:spacing w:after="200" w:line="276" w:lineRule="auto"/>
        <w:ind w:left="709" w:right="-142" w:firstLine="2126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</w:t>
      </w:r>
      <w:r w:rsidRPr="00601BC6">
        <w:rPr>
          <w:rFonts w:ascii="Arial" w:hAnsi="Arial" w:cs="Arial"/>
          <w:b/>
          <w:sz w:val="26"/>
          <w:szCs w:val="26"/>
        </w:rPr>
        <w:t>SIRINEU ARAUJO</w:t>
      </w:r>
    </w:p>
    <w:p w:rsidR="0077267C" w:rsidP="00CC7227" w14:paraId="5F6DFE53" w14:textId="01D9B3CD">
      <w:pPr>
        <w:spacing w:after="200" w:line="276" w:lineRule="auto"/>
        <w:ind w:left="709" w:right="-142" w:firstLine="2126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  <w:r>
        <w:rPr>
          <w:rFonts w:ascii="Arial" w:hAnsi="Arial" w:cs="Arial"/>
          <w:b/>
          <w:sz w:val="26"/>
          <w:szCs w:val="26"/>
        </w:rPr>
        <w:t xml:space="preserve">              </w:t>
      </w:r>
      <w:r w:rsidRPr="00601BC6">
        <w:rPr>
          <w:rFonts w:ascii="Arial" w:hAnsi="Arial" w:cs="Arial"/>
          <w:b/>
          <w:sz w:val="26"/>
          <w:szCs w:val="26"/>
        </w:rPr>
        <w:t>Vereador (PL)</w:t>
      </w:r>
    </w:p>
    <w:p w:rsidR="0077267C" w:rsidP="001677C5" w14:paraId="57997AC4" w14:textId="36078439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5968626F" w14:textId="14953377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3AE4085D" w14:textId="5921B119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7C93F9B3" w14:textId="53DF3E43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36648275" w14:textId="48ED8E7B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5C7FE591" w14:textId="3196C032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7F5813CE" w14:textId="70FCB746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2A0FF8EF" w14:textId="41CDB015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0AE8E582" w14:textId="23B95178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177726A3" w14:textId="5111FDFA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3A493397" w14:textId="254D048B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16B4166D" w14:textId="15CD037B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750B3BC7" w14:textId="4B01470A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0B0F2D51" w14:textId="130974D8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6CD44261" w14:textId="2603811F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6F7D3BBB" w14:textId="32695AFD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0ED45EAD" w14:textId="0440C042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431C5A4D" w14:textId="31C109E6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77267C" w14:paraId="55A592CC" w14:textId="77777777">
      <w:pPr>
        <w:tabs>
          <w:tab w:val="left" w:pos="2268"/>
        </w:tabs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1677C5" w:rsidP="001677C5" w14:paraId="1A6153FB" w14:textId="77777777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1677C5" w:rsidRPr="001677C5" w:rsidP="0077267C" w14:paraId="1BFFB42C" w14:textId="77777777">
      <w:pPr>
        <w:tabs>
          <w:tab w:val="left" w:pos="2410"/>
        </w:tabs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ermEnd w:id="1"/>
    <w:p w:rsidR="001677C5" w:rsidRPr="001677C5" w:rsidP="001677C5" w14:paraId="3BAFAAAA" w14:textId="77777777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61006"/>
    <w:multiLevelType w:val="hybridMultilevel"/>
    <w:tmpl w:val="72407EB6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730197"/>
    <w:multiLevelType w:val="hybridMultilevel"/>
    <w:tmpl w:val="2F12494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AA2B99"/>
    <w:multiLevelType w:val="hybridMultilevel"/>
    <w:tmpl w:val="79E82D48"/>
    <w:lvl w:ilvl="0">
      <w:start w:val="1"/>
      <w:numFmt w:val="lowerLetter"/>
      <w:lvlText w:val="%1)"/>
      <w:lvlJc w:val="left"/>
      <w:pPr>
        <w:ind w:left="3195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3915" w:hanging="360"/>
      </w:pPr>
    </w:lvl>
    <w:lvl w:ilvl="2" w:tentative="1">
      <w:start w:val="1"/>
      <w:numFmt w:val="lowerRoman"/>
      <w:lvlText w:val="%3."/>
      <w:lvlJc w:val="right"/>
      <w:pPr>
        <w:ind w:left="4635" w:hanging="180"/>
      </w:pPr>
    </w:lvl>
    <w:lvl w:ilvl="3" w:tentative="1">
      <w:start w:val="1"/>
      <w:numFmt w:val="decimal"/>
      <w:lvlText w:val="%4."/>
      <w:lvlJc w:val="left"/>
      <w:pPr>
        <w:ind w:left="5355" w:hanging="360"/>
      </w:pPr>
    </w:lvl>
    <w:lvl w:ilvl="4" w:tentative="1">
      <w:start w:val="1"/>
      <w:numFmt w:val="lowerLetter"/>
      <w:lvlText w:val="%5."/>
      <w:lvlJc w:val="left"/>
      <w:pPr>
        <w:ind w:left="6075" w:hanging="360"/>
      </w:pPr>
    </w:lvl>
    <w:lvl w:ilvl="5" w:tentative="1">
      <w:start w:val="1"/>
      <w:numFmt w:val="lowerRoman"/>
      <w:lvlText w:val="%6."/>
      <w:lvlJc w:val="right"/>
      <w:pPr>
        <w:ind w:left="6795" w:hanging="180"/>
      </w:pPr>
    </w:lvl>
    <w:lvl w:ilvl="6" w:tentative="1">
      <w:start w:val="1"/>
      <w:numFmt w:val="decimal"/>
      <w:lvlText w:val="%7."/>
      <w:lvlJc w:val="left"/>
      <w:pPr>
        <w:ind w:left="7515" w:hanging="360"/>
      </w:pPr>
    </w:lvl>
    <w:lvl w:ilvl="7" w:tentative="1">
      <w:start w:val="1"/>
      <w:numFmt w:val="lowerLetter"/>
      <w:lvlText w:val="%8."/>
      <w:lvlJc w:val="left"/>
      <w:pPr>
        <w:ind w:left="8235" w:hanging="360"/>
      </w:pPr>
    </w:lvl>
    <w:lvl w:ilvl="8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898"/>
    <w:rsid w:val="00050DCD"/>
    <w:rsid w:val="00084961"/>
    <w:rsid w:val="00085D94"/>
    <w:rsid w:val="000B1957"/>
    <w:rsid w:val="000D2BDC"/>
    <w:rsid w:val="000E2080"/>
    <w:rsid w:val="000F5928"/>
    <w:rsid w:val="00104AAA"/>
    <w:rsid w:val="00144638"/>
    <w:rsid w:val="00147B64"/>
    <w:rsid w:val="0015657E"/>
    <w:rsid w:val="00156CF8"/>
    <w:rsid w:val="0016318A"/>
    <w:rsid w:val="001677C5"/>
    <w:rsid w:val="001935E6"/>
    <w:rsid w:val="001F1075"/>
    <w:rsid w:val="00203E42"/>
    <w:rsid w:val="00204046"/>
    <w:rsid w:val="00221976"/>
    <w:rsid w:val="002531F4"/>
    <w:rsid w:val="002A1D9B"/>
    <w:rsid w:val="002B59BB"/>
    <w:rsid w:val="002F4B5A"/>
    <w:rsid w:val="00325AC6"/>
    <w:rsid w:val="003345E4"/>
    <w:rsid w:val="00460A32"/>
    <w:rsid w:val="004B2CC9"/>
    <w:rsid w:val="004D6B9C"/>
    <w:rsid w:val="004E040E"/>
    <w:rsid w:val="004E3701"/>
    <w:rsid w:val="0051286F"/>
    <w:rsid w:val="005365A6"/>
    <w:rsid w:val="005660F5"/>
    <w:rsid w:val="0057046B"/>
    <w:rsid w:val="00581DA6"/>
    <w:rsid w:val="005953F7"/>
    <w:rsid w:val="005D010E"/>
    <w:rsid w:val="005E7CDE"/>
    <w:rsid w:val="005F228C"/>
    <w:rsid w:val="00601B0A"/>
    <w:rsid w:val="00601BC6"/>
    <w:rsid w:val="00626437"/>
    <w:rsid w:val="00632FA0"/>
    <w:rsid w:val="006576B2"/>
    <w:rsid w:val="00685699"/>
    <w:rsid w:val="006C41A4"/>
    <w:rsid w:val="006D1E9A"/>
    <w:rsid w:val="00715F47"/>
    <w:rsid w:val="0072135E"/>
    <w:rsid w:val="00723A0C"/>
    <w:rsid w:val="00767CF2"/>
    <w:rsid w:val="0077267C"/>
    <w:rsid w:val="007A3348"/>
    <w:rsid w:val="007D65BB"/>
    <w:rsid w:val="007F58C6"/>
    <w:rsid w:val="007F5FAC"/>
    <w:rsid w:val="008026D2"/>
    <w:rsid w:val="008203DD"/>
    <w:rsid w:val="00822396"/>
    <w:rsid w:val="00822FBD"/>
    <w:rsid w:val="008343C5"/>
    <w:rsid w:val="008746D5"/>
    <w:rsid w:val="008B4B04"/>
    <w:rsid w:val="009271C0"/>
    <w:rsid w:val="00927730"/>
    <w:rsid w:val="00934D95"/>
    <w:rsid w:val="009362AF"/>
    <w:rsid w:val="00975F7E"/>
    <w:rsid w:val="00976AFD"/>
    <w:rsid w:val="009B2157"/>
    <w:rsid w:val="00A06CF2"/>
    <w:rsid w:val="00A51497"/>
    <w:rsid w:val="00A6032A"/>
    <w:rsid w:val="00AB2838"/>
    <w:rsid w:val="00AD31AE"/>
    <w:rsid w:val="00AD590C"/>
    <w:rsid w:val="00AE6AEE"/>
    <w:rsid w:val="00AF6DFB"/>
    <w:rsid w:val="00B420D8"/>
    <w:rsid w:val="00BE2F09"/>
    <w:rsid w:val="00BE741F"/>
    <w:rsid w:val="00C00C1E"/>
    <w:rsid w:val="00C264D6"/>
    <w:rsid w:val="00C36410"/>
    <w:rsid w:val="00C36776"/>
    <w:rsid w:val="00C37D9D"/>
    <w:rsid w:val="00C71E8C"/>
    <w:rsid w:val="00C86F44"/>
    <w:rsid w:val="00CC7227"/>
    <w:rsid w:val="00CD396E"/>
    <w:rsid w:val="00CD6B58"/>
    <w:rsid w:val="00CE6A81"/>
    <w:rsid w:val="00CF401E"/>
    <w:rsid w:val="00CF40E9"/>
    <w:rsid w:val="00CF5A43"/>
    <w:rsid w:val="00D028E4"/>
    <w:rsid w:val="00D1563B"/>
    <w:rsid w:val="00D34F42"/>
    <w:rsid w:val="00D5161F"/>
    <w:rsid w:val="00D6066A"/>
    <w:rsid w:val="00D6467C"/>
    <w:rsid w:val="00D915B1"/>
    <w:rsid w:val="00DA564F"/>
    <w:rsid w:val="00DB3F9B"/>
    <w:rsid w:val="00E023FE"/>
    <w:rsid w:val="00E02F19"/>
    <w:rsid w:val="00E067E3"/>
    <w:rsid w:val="00E1543F"/>
    <w:rsid w:val="00E457D2"/>
    <w:rsid w:val="00E55116"/>
    <w:rsid w:val="00E609FA"/>
    <w:rsid w:val="00E66448"/>
    <w:rsid w:val="00E67466"/>
    <w:rsid w:val="00E705D1"/>
    <w:rsid w:val="00EE1E78"/>
    <w:rsid w:val="00EF7FE4"/>
    <w:rsid w:val="00F227EE"/>
    <w:rsid w:val="00F46C8F"/>
    <w:rsid w:val="00F857FD"/>
    <w:rsid w:val="00FD66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1">
    <w:name w:val="heading 1"/>
    <w:basedOn w:val="Normal"/>
    <w:next w:val="Normal"/>
    <w:link w:val="Ttulo1Char"/>
    <w:uiPriority w:val="9"/>
    <w:qFormat/>
    <w:locked/>
    <w:rsid w:val="005704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822F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  <w:style w:type="paragraph" w:styleId="ListParagraph">
    <w:name w:val="List Paragraph"/>
    <w:basedOn w:val="Normal"/>
    <w:uiPriority w:val="34"/>
    <w:qFormat/>
    <w:locked/>
    <w:rsid w:val="005660F5"/>
    <w:pPr>
      <w:ind w:left="720"/>
      <w:contextualSpacing/>
    </w:pPr>
  </w:style>
  <w:style w:type="paragraph" w:customStyle="1" w:styleId="content-textcontainer">
    <w:name w:val="content-text__container"/>
    <w:basedOn w:val="Normal"/>
    <w:rsid w:val="00C37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14463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204046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570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label">
    <w:name w:val="label"/>
    <w:basedOn w:val="DefaultParagraphFont"/>
    <w:rsid w:val="00FD66B7"/>
  </w:style>
  <w:style w:type="character" w:customStyle="1" w:styleId="Ttulo2Char">
    <w:name w:val="Título 2 Char"/>
    <w:basedOn w:val="DefaultParagraphFont"/>
    <w:link w:val="Heading2"/>
    <w:uiPriority w:val="9"/>
    <w:semiHidden/>
    <w:rsid w:val="00822F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69575-D5A2-4E13-92C9-E5C89BF57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381</Words>
  <Characters>2058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6</cp:revision>
  <cp:lastPrinted>2022-03-21T13:52:00Z</cp:lastPrinted>
  <dcterms:created xsi:type="dcterms:W3CDTF">2022-04-05T18:03:00Z</dcterms:created>
  <dcterms:modified xsi:type="dcterms:W3CDTF">2022-04-11T19:12:00Z</dcterms:modified>
</cp:coreProperties>
</file>