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079C25E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4B2262">
        <w:rPr>
          <w:rFonts w:ascii="Arial" w:hAnsi="Arial" w:cs="Arial"/>
          <w:sz w:val="24"/>
          <w:szCs w:val="24"/>
        </w:rPr>
        <w:t>Maria Augusta Lopes Pinto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994BD9">
        <w:rPr>
          <w:rFonts w:ascii="Arial" w:hAnsi="Arial" w:cs="Arial"/>
          <w:sz w:val="24"/>
          <w:szCs w:val="24"/>
        </w:rPr>
        <w:t xml:space="preserve">Jardim </w:t>
      </w:r>
      <w:r w:rsidR="00F20458">
        <w:rPr>
          <w:rFonts w:ascii="Arial" w:hAnsi="Arial" w:cs="Arial"/>
          <w:sz w:val="24"/>
          <w:szCs w:val="24"/>
        </w:rPr>
        <w:t>Denadai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2305" w:rsidP="005C2305" w14:paraId="71C7C3A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37472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655E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2305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77F91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2A9E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369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2022-04-11T17:34:00Z</dcterms:created>
  <dcterms:modified xsi:type="dcterms:W3CDTF">2022-04-11T17:34:00Z</dcterms:modified>
</cp:coreProperties>
</file>