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Tenho a honra e a grata satisfação de apresentar o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PROIBIÇÃO DE CANIS E GATIS CLANDESTINOS, E A COMERCIALIZAÇÃO DE ANIMAIS PROVENIENTES DESTES LOCAIS.</w:t>
      </w:r>
    </w:p>
    <w:p w:rsidR="00000000" w:rsidRPr="00000000" w:rsidP="00000000" w14:paraId="00000008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1rr0ol6ae5nf" w:colFirst="0" w:colLast="0"/>
      <w:bookmarkEnd w:id="1"/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6srg3w7es0x" w:colFirst="0" w:colLast="0"/>
      <w:bookmarkEnd w:id="2"/>
    </w:p>
    <w:p w:rsidR="00000000" w:rsidRPr="00000000" w:rsidP="00000000" w14:paraId="0000000A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Art. 1º Fica proibido no </w:t>
      </w:r>
      <w:r w:rsidRPr="00000000">
        <w:rPr>
          <w:rFonts w:ascii="Arial" w:eastAsia="Arial" w:hAnsi="Arial" w:cs="Arial"/>
          <w:sz w:val="24"/>
          <w:szCs w:val="24"/>
          <w:rtl w:val="0"/>
        </w:rPr>
        <w:t>Município de Sumaré, o funcionamento de Canis e Gatis Clandestinos, bem como a comercialização de animais provenientes desses locais.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único: Consideram-se canis e gatis clandestinos, os locais que promovam a criação com a finalidade de reprodução de cães e gatos para comercialização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2°  A reprodução de cães e gatos destinados ao comércio só poderá ser realizada por canis e gatis que tenham autorização de funcionamento expedida pelo órgão competente do Poder Executivo.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Os canis e gatis comerciais devem observar as normas de saúde e bem estar animal presentes na legislação aplicável.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4° O descumprimento desta lei sujeita o infrator a advertência por escrito, multa em caso de reincidência, sem prejuízo das demais sanções civis e criminais que possam ser cabíveis, inclusive às da Lei Municipal 6147 de 14 de março de 2019.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Único: O poder executivo regulamentará os procedimentos e valores para aplicação das penalidades previstas nesta lei.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As despesas decorrentes da execução desta lei correrão por conta das dotações orçamentárias próprias, suplementadas, se necessário.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Art. 6º </w:t>
      </w:r>
      <w:r w:rsidRPr="00000000">
        <w:rPr>
          <w:rFonts w:ascii="Arial" w:eastAsia="Arial" w:hAnsi="Arial" w:cs="Arial"/>
          <w:sz w:val="24"/>
          <w:szCs w:val="24"/>
          <w:rtl w:val="0"/>
        </w:rPr>
        <w:t>No que couber, esta lei será regulamentada por Decreto do Executivo no prazo de 90 dias.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7º Esta Lei entra em vigor na data de sua publicação.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5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Sala das Sessões, 08 de abril de 2022</w:t>
      </w:r>
    </w:p>
    <w:p w:rsidR="00000000" w:rsidRPr="00000000" w:rsidP="00000000" w14:paraId="00000026">
      <w:pPr>
        <w:spacing w:line="276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2681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rPr>
          <w:sz w:val="24"/>
          <w:szCs w:val="24"/>
        </w:rPr>
      </w:pPr>
    </w:p>
    <w:p w:rsidR="00000000" w:rsidRPr="00000000" w:rsidP="00000000" w14:paraId="00000029">
      <w:pPr>
        <w:rPr>
          <w:sz w:val="24"/>
          <w:szCs w:val="24"/>
        </w:rPr>
      </w:pPr>
    </w:p>
    <w:p w:rsidR="00000000" w:rsidRPr="00000000" w:rsidP="00000000" w14:paraId="0000002A">
      <w:pPr>
        <w:rPr>
          <w:sz w:val="24"/>
          <w:szCs w:val="24"/>
        </w:rPr>
      </w:pPr>
    </w:p>
    <w:p w:rsidR="00000000" w:rsidRPr="00000000" w:rsidP="00000000" w14:paraId="0000002B">
      <w:pPr>
        <w:rPr>
          <w:sz w:val="24"/>
          <w:szCs w:val="24"/>
        </w:rPr>
      </w:pPr>
    </w:p>
    <w:p w:rsidR="00000000" w:rsidRPr="00000000" w:rsidP="00000000" w14:paraId="0000002C">
      <w:pPr>
        <w:rPr>
          <w:sz w:val="24"/>
          <w:szCs w:val="24"/>
        </w:rPr>
      </w:pPr>
    </w:p>
    <w:p w:rsidR="00000000" w:rsidRPr="00000000" w:rsidP="00000000" w14:paraId="0000002D">
      <w:pPr>
        <w:rPr>
          <w:sz w:val="24"/>
          <w:szCs w:val="24"/>
        </w:rPr>
      </w:pPr>
    </w:p>
    <w:p w:rsidR="00000000" w:rsidRPr="00000000" w:rsidP="00000000" w14:paraId="0000002E">
      <w:pPr>
        <w:rPr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jc w:val="center"/>
        <w:rPr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u w:val="single"/>
          <w:rtl w:val="0"/>
        </w:rPr>
        <w:t>JUSTIFICATIVA</w:t>
      </w:r>
    </w:p>
    <w:p w:rsidR="00000000" w:rsidRPr="00000000" w:rsidP="00000000" w14:paraId="00000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0000" w:rsidRPr="00000000" w:rsidP="00000000" w14:paraId="00000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 Presidente,</w:t>
      </w: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Vereadores,</w:t>
      </w:r>
    </w:p>
    <w:p w:rsidR="00000000" w:rsidRPr="00000000" w:rsidP="00000000" w14:paraId="0000003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de Lei tem como objetivo proibir a comercialização de canis e gatis clandestinos no município de Sumaré, bem como evitar maus tratos aos animais, uma vez que determina a observação das normas de bem estar animal nos canis e gatis.</w:t>
      </w:r>
    </w:p>
    <w:p w:rsidR="00000000" w:rsidRPr="00000000" w:rsidP="00000000" w14:paraId="00000041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desestimular o descumprimento da Lei, o projeto prevê aplicação de advertência e multa ao infrator, a ser regulamentado pelo executivo. </w:t>
      </w:r>
    </w:p>
    <w:p w:rsidR="00000000" w:rsidRPr="00000000" w:rsidP="00000000" w14:paraId="00000042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crescente o número de pessoas que decidem ter um Pet, em sua maioria cães e gatos, os quais são muitas vezes comprados, havendo portanto um mercado de comercialização de Pets, os quais muitas vezes são submetidos a condições precárias, cabendo especial atenção do poder público para a fiscalização, com o fim de evitar sofrimento aos animais.</w:t>
      </w:r>
    </w:p>
    <w:p w:rsidR="00000000" w:rsidRPr="00000000" w:rsidP="00000000" w14:paraId="00000043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a relevância do assunto, e tendo isso exposto, conto com o apoio dos nobres pares para a aprovação do presente Projeto de Lei.</w:t>
      </w:r>
    </w:p>
    <w:p w:rsidR="00000000" w:rsidRPr="00000000" w:rsidP="00000000" w14:paraId="00000044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2022</w:t>
      </w:r>
    </w:p>
    <w:p w:rsidR="00000000" w:rsidRPr="00000000" w:rsidP="00000000" w14:paraId="00000046">
      <w:pPr>
        <w:spacing w:line="276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0159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45100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45100"/>
              <wp:effectExtent l="0" t="0" r="0" b="0"/>
              <wp:wrapNone/>
              <wp:docPr id="1909351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9972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45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r w:rsidRPr="00000000">
      <w:drawing>
        <wp:inline distT="0" distB="0" distL="0" distR="0">
          <wp:extent cx="1526058" cy="534121"/>
          <wp:effectExtent l="0" t="0" r="0" b="0"/>
          <wp:docPr id="15279619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174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9732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8109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cN9b0xKvJtW/p4zpoy6YymniOw==">AMUW2mUGmAxcGyApsRZIcQE/eT+8vtL3TPfl3npSHAWryic6pHp+rHdOktwqHswItqbqkuUD2PR2zyrxFv5Lxv5I9fCAJsH2tdF+XzIxYpnkNJQk3AdsGr/PQKxIbMgOzv5OAB0p8w6VQ3YA3ielnyq1xDSBcy/NOhZ+H4vQbVugeUW86dPQ1ik=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