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2BB44D29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EB6B21">
        <w:rPr>
          <w:rFonts w:ascii="Arial" w:eastAsia="MS Mincho" w:hAnsi="Arial" w:cs="Arial"/>
          <w:b/>
          <w:bCs/>
          <w:sz w:val="28"/>
          <w:szCs w:val="28"/>
        </w:rPr>
        <w:t>colocação</w:t>
      </w:r>
      <w:r w:rsidR="006E0378">
        <w:rPr>
          <w:rFonts w:ascii="Arial" w:eastAsia="MS Mincho" w:hAnsi="Arial" w:cs="Arial"/>
          <w:b/>
          <w:bCs/>
          <w:sz w:val="28"/>
          <w:szCs w:val="28"/>
        </w:rPr>
        <w:t xml:space="preserve"> de lâmpada</w:t>
      </w:r>
      <w:r w:rsidR="00EB6B21">
        <w:rPr>
          <w:rFonts w:ascii="Arial" w:eastAsia="MS Mincho" w:hAnsi="Arial" w:cs="Arial"/>
          <w:b/>
          <w:bCs/>
          <w:sz w:val="28"/>
          <w:szCs w:val="28"/>
        </w:rPr>
        <w:t xml:space="preserve"> juntamente com o seu suporte em um poste situado</w:t>
      </w:r>
      <w:r w:rsidR="006E0378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7E233F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EB6B21">
        <w:rPr>
          <w:rFonts w:ascii="Arial" w:eastAsia="MS Mincho" w:hAnsi="Arial" w:cs="Arial"/>
          <w:b/>
          <w:bCs/>
          <w:sz w:val="28"/>
          <w:szCs w:val="28"/>
        </w:rPr>
        <w:t>William Gonçalves Pereira</w:t>
      </w:r>
      <w:r w:rsidR="006A426E">
        <w:rPr>
          <w:rFonts w:ascii="Arial" w:eastAsia="MS Mincho" w:hAnsi="Arial" w:cs="Arial"/>
          <w:b/>
          <w:bCs/>
          <w:sz w:val="28"/>
          <w:szCs w:val="28"/>
        </w:rPr>
        <w:t>, n°</w:t>
      </w:r>
      <w:r w:rsidR="00B2752C">
        <w:rPr>
          <w:rFonts w:ascii="Arial" w:eastAsia="MS Mincho" w:hAnsi="Arial" w:cs="Arial"/>
          <w:b/>
          <w:bCs/>
          <w:sz w:val="28"/>
          <w:szCs w:val="28"/>
        </w:rPr>
        <w:t>2</w:t>
      </w:r>
      <w:r w:rsidR="00EB6B21">
        <w:rPr>
          <w:rFonts w:ascii="Arial" w:eastAsia="MS Mincho" w:hAnsi="Arial" w:cs="Arial"/>
          <w:b/>
          <w:bCs/>
          <w:sz w:val="28"/>
          <w:szCs w:val="28"/>
        </w:rPr>
        <w:t>0</w:t>
      </w:r>
      <w:r w:rsidR="007E233F">
        <w:rPr>
          <w:rFonts w:ascii="Arial" w:eastAsia="MS Mincho" w:hAnsi="Arial" w:cs="Arial"/>
          <w:b/>
          <w:bCs/>
          <w:sz w:val="28"/>
          <w:szCs w:val="28"/>
        </w:rPr>
        <w:t xml:space="preserve"> (em frente à </w:t>
      </w:r>
      <w:r w:rsidR="00EB6B21">
        <w:rPr>
          <w:rFonts w:ascii="Arial" w:eastAsia="MS Mincho" w:hAnsi="Arial" w:cs="Arial"/>
          <w:b/>
          <w:bCs/>
          <w:sz w:val="28"/>
          <w:szCs w:val="28"/>
        </w:rPr>
        <w:t>Igreja Universal</w:t>
      </w:r>
      <w:r w:rsidR="007E233F">
        <w:rPr>
          <w:rFonts w:ascii="Arial" w:eastAsia="MS Mincho" w:hAnsi="Arial" w:cs="Arial"/>
          <w:b/>
          <w:bCs/>
          <w:sz w:val="28"/>
          <w:szCs w:val="28"/>
        </w:rPr>
        <w:t>)</w:t>
      </w:r>
      <w:r w:rsidR="00684A82">
        <w:rPr>
          <w:rFonts w:ascii="Arial" w:eastAsia="MS Mincho" w:hAnsi="Arial" w:cs="Arial"/>
          <w:b/>
          <w:bCs/>
          <w:sz w:val="28"/>
          <w:szCs w:val="28"/>
        </w:rPr>
        <w:t>, no</w:t>
      </w:r>
      <w:r w:rsidR="007B184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684A82">
        <w:rPr>
          <w:rFonts w:ascii="Arial" w:eastAsia="MS Mincho" w:hAnsi="Arial" w:cs="Arial"/>
          <w:b/>
          <w:bCs/>
          <w:sz w:val="28"/>
          <w:szCs w:val="28"/>
        </w:rPr>
        <w:t>Jd</w:t>
      </w:r>
      <w:r w:rsidR="007B184A">
        <w:rPr>
          <w:rFonts w:ascii="Arial" w:eastAsia="MS Mincho" w:hAnsi="Arial" w:cs="Arial"/>
          <w:b/>
          <w:bCs/>
          <w:sz w:val="28"/>
          <w:szCs w:val="28"/>
        </w:rPr>
        <w:t>.</w:t>
      </w:r>
      <w:r w:rsidR="00684A8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B6B21">
        <w:rPr>
          <w:rFonts w:ascii="Arial" w:eastAsia="MS Mincho" w:hAnsi="Arial" w:cs="Arial"/>
          <w:b/>
          <w:bCs/>
          <w:sz w:val="28"/>
          <w:szCs w:val="28"/>
        </w:rPr>
        <w:t>Maria Antônia.</w:t>
      </w:r>
    </w:p>
    <w:bookmarkEnd w:id="1"/>
    <w:p w:rsidR="006C19EA" w:rsidP="006C19EA" w14:paraId="54368BE1" w14:textId="6198185F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</w:t>
      </w:r>
      <w:r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DC50FB">
        <w:rPr>
          <w:rFonts w:ascii="Arial" w:eastAsia="MS Mincho" w:hAnsi="Arial" w:cs="Arial"/>
          <w:sz w:val="28"/>
          <w:szCs w:val="28"/>
        </w:rPr>
        <w:t xml:space="preserve"> os moradores e as pessoas que lá transitam.</w:t>
      </w:r>
      <w:r>
        <w:rPr>
          <w:rFonts w:ascii="Arial" w:eastAsia="MS Mincho" w:hAnsi="Arial" w:cs="Arial"/>
          <w:sz w:val="28"/>
          <w:szCs w:val="28"/>
        </w:rPr>
        <w:t xml:space="preserve"> 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68E7544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EB6B21">
        <w:rPr>
          <w:rFonts w:ascii="Arial" w:hAnsi="Arial" w:cs="Arial"/>
          <w:sz w:val="28"/>
          <w:szCs w:val="28"/>
        </w:rPr>
        <w:t>5</w:t>
      </w:r>
      <w:r w:rsidR="007B184A">
        <w:rPr>
          <w:rFonts w:ascii="Arial" w:hAnsi="Arial" w:cs="Arial"/>
          <w:sz w:val="28"/>
          <w:szCs w:val="28"/>
        </w:rPr>
        <w:t xml:space="preserve"> de </w:t>
      </w:r>
      <w:r w:rsidR="00EB6B21">
        <w:rPr>
          <w:rFonts w:ascii="Arial" w:hAnsi="Arial" w:cs="Arial"/>
          <w:sz w:val="28"/>
          <w:szCs w:val="28"/>
        </w:rPr>
        <w:t>abril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7A7590">
        <w:rPr>
          <w:rFonts w:ascii="Arial" w:hAnsi="Arial" w:cs="Arial"/>
          <w:sz w:val="28"/>
          <w:szCs w:val="28"/>
        </w:rPr>
        <w:t>2</w:t>
      </w:r>
      <w:r w:rsidR="001C70C5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4CA"/>
    <w:rsid w:val="000D2BDC"/>
    <w:rsid w:val="00104AAA"/>
    <w:rsid w:val="001170BB"/>
    <w:rsid w:val="0012309B"/>
    <w:rsid w:val="001500FF"/>
    <w:rsid w:val="0015657E"/>
    <w:rsid w:val="00156CF8"/>
    <w:rsid w:val="001714A1"/>
    <w:rsid w:val="001935E6"/>
    <w:rsid w:val="001C70C5"/>
    <w:rsid w:val="00254A6A"/>
    <w:rsid w:val="00315F9A"/>
    <w:rsid w:val="00432D27"/>
    <w:rsid w:val="00460A32"/>
    <w:rsid w:val="004B2CC9"/>
    <w:rsid w:val="004D4093"/>
    <w:rsid w:val="0051286F"/>
    <w:rsid w:val="005A6706"/>
    <w:rsid w:val="00601B0A"/>
    <w:rsid w:val="00626437"/>
    <w:rsid w:val="00632FA0"/>
    <w:rsid w:val="00684A82"/>
    <w:rsid w:val="006975D3"/>
    <w:rsid w:val="006A426E"/>
    <w:rsid w:val="006C19EA"/>
    <w:rsid w:val="006C41A4"/>
    <w:rsid w:val="006D1E9A"/>
    <w:rsid w:val="006D3A97"/>
    <w:rsid w:val="006E0378"/>
    <w:rsid w:val="00702D4A"/>
    <w:rsid w:val="0077289D"/>
    <w:rsid w:val="007A7590"/>
    <w:rsid w:val="007B184A"/>
    <w:rsid w:val="007E233F"/>
    <w:rsid w:val="007E2B98"/>
    <w:rsid w:val="00822396"/>
    <w:rsid w:val="00945A86"/>
    <w:rsid w:val="009B0D14"/>
    <w:rsid w:val="00A06CF2"/>
    <w:rsid w:val="00AE6AEE"/>
    <w:rsid w:val="00B2752C"/>
    <w:rsid w:val="00BA33D8"/>
    <w:rsid w:val="00BE46A0"/>
    <w:rsid w:val="00C00C1E"/>
    <w:rsid w:val="00C36776"/>
    <w:rsid w:val="00C835A3"/>
    <w:rsid w:val="00CA0433"/>
    <w:rsid w:val="00CA7DF5"/>
    <w:rsid w:val="00CD6B58"/>
    <w:rsid w:val="00CE6135"/>
    <w:rsid w:val="00CF401E"/>
    <w:rsid w:val="00D329E0"/>
    <w:rsid w:val="00DC50FB"/>
    <w:rsid w:val="00EA3771"/>
    <w:rsid w:val="00EB6B21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A0830-CEAC-44D7-85CA-38930C759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2022-04-01T19:03:00Z</dcterms:created>
  <dcterms:modified xsi:type="dcterms:W3CDTF">2022-04-01T19:03:00Z</dcterms:modified>
</cp:coreProperties>
</file>