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D2634" w14:textId="77777777" w:rsidR="00AB6E90" w:rsidRDefault="00AB6E90" w:rsidP="009F1C5A">
      <w:pPr>
        <w:tabs>
          <w:tab w:val="left" w:pos="708"/>
          <w:tab w:val="center" w:pos="4419"/>
          <w:tab w:val="right" w:pos="8838"/>
        </w:tabs>
        <w:spacing w:after="0" w:line="276" w:lineRule="auto"/>
        <w:ind w:left="4253"/>
        <w:jc w:val="both"/>
        <w:rPr>
          <w:rFonts w:ascii="Arial" w:eastAsia="Times New Roman" w:hAnsi="Arial" w:cs="Arial"/>
          <w:bCs/>
          <w:sz w:val="24"/>
          <w:szCs w:val="24"/>
          <w:lang w:eastAsia="pt-BR"/>
        </w:rPr>
      </w:pPr>
    </w:p>
    <w:p w14:paraId="2DDF5822" w14:textId="77777777" w:rsidR="00AB6E90" w:rsidRDefault="00AB6E90" w:rsidP="009F1C5A">
      <w:pPr>
        <w:tabs>
          <w:tab w:val="left" w:pos="708"/>
          <w:tab w:val="center" w:pos="4419"/>
          <w:tab w:val="right" w:pos="8838"/>
        </w:tabs>
        <w:spacing w:after="0" w:line="276" w:lineRule="auto"/>
        <w:ind w:left="4253"/>
        <w:jc w:val="both"/>
        <w:rPr>
          <w:rFonts w:ascii="Arial" w:eastAsia="Times New Roman" w:hAnsi="Arial" w:cs="Arial"/>
          <w:bCs/>
          <w:sz w:val="24"/>
          <w:szCs w:val="24"/>
          <w:lang w:eastAsia="pt-BR"/>
        </w:rPr>
      </w:pPr>
    </w:p>
    <w:p w14:paraId="2010C2B6" w14:textId="66F82690" w:rsidR="006A3B75" w:rsidRDefault="006A3B75" w:rsidP="009F1C5A">
      <w:pPr>
        <w:tabs>
          <w:tab w:val="left" w:pos="708"/>
          <w:tab w:val="center" w:pos="4419"/>
          <w:tab w:val="right" w:pos="8838"/>
        </w:tabs>
        <w:spacing w:after="0" w:line="276" w:lineRule="auto"/>
        <w:ind w:left="4253"/>
        <w:jc w:val="both"/>
        <w:rPr>
          <w:rFonts w:ascii="Arial" w:eastAsia="Times New Roman" w:hAnsi="Arial" w:cs="Arial"/>
          <w:bCs/>
          <w:sz w:val="24"/>
          <w:szCs w:val="24"/>
          <w:lang w:eastAsia="pt-BR"/>
        </w:rPr>
      </w:pPr>
      <w:r w:rsidRPr="006A3B75">
        <w:rPr>
          <w:rFonts w:ascii="Arial" w:eastAsia="Times New Roman" w:hAnsi="Arial" w:cs="Arial"/>
          <w:bCs/>
          <w:sz w:val="24"/>
          <w:szCs w:val="24"/>
          <w:lang w:eastAsia="pt-BR"/>
        </w:rPr>
        <w:t>P</w:t>
      </w:r>
      <w:r>
        <w:rPr>
          <w:rFonts w:ascii="Arial" w:eastAsia="Times New Roman" w:hAnsi="Arial" w:cs="Arial"/>
          <w:bCs/>
          <w:sz w:val="24"/>
          <w:szCs w:val="24"/>
          <w:lang w:eastAsia="pt-BR"/>
        </w:rPr>
        <w:t>rojeto de Lei nº _</w:t>
      </w:r>
      <w:r w:rsidRPr="006A3B75">
        <w:rPr>
          <w:rFonts w:ascii="Arial" w:eastAsia="Times New Roman" w:hAnsi="Arial" w:cs="Arial"/>
          <w:bCs/>
          <w:sz w:val="24"/>
          <w:szCs w:val="24"/>
          <w:lang w:eastAsia="pt-BR"/>
        </w:rPr>
        <w:t>, de 22 de junho de 2020.</w:t>
      </w:r>
    </w:p>
    <w:p w14:paraId="58EC44FE" w14:textId="77777777" w:rsidR="009F1C5A" w:rsidRPr="006A3B75" w:rsidRDefault="009F1C5A" w:rsidP="009F1C5A">
      <w:pPr>
        <w:tabs>
          <w:tab w:val="left" w:pos="708"/>
          <w:tab w:val="center" w:pos="4419"/>
          <w:tab w:val="right" w:pos="8838"/>
        </w:tabs>
        <w:spacing w:after="0" w:line="276" w:lineRule="auto"/>
        <w:ind w:left="4253"/>
        <w:jc w:val="both"/>
        <w:rPr>
          <w:rFonts w:ascii="Arial" w:eastAsia="Times New Roman" w:hAnsi="Arial" w:cs="Arial"/>
          <w:bCs/>
          <w:sz w:val="24"/>
          <w:szCs w:val="24"/>
          <w:lang w:eastAsia="pt-BR"/>
        </w:rPr>
      </w:pPr>
    </w:p>
    <w:p w14:paraId="3E0A8307" w14:textId="533EE36C" w:rsidR="006A3B75" w:rsidRPr="006A3B75" w:rsidRDefault="006A3B75" w:rsidP="006A3B75">
      <w:pPr>
        <w:autoSpaceDE w:val="0"/>
        <w:autoSpaceDN w:val="0"/>
        <w:adjustRightInd w:val="0"/>
        <w:spacing w:after="0" w:line="276" w:lineRule="auto"/>
        <w:ind w:left="4253"/>
        <w:jc w:val="both"/>
        <w:rPr>
          <w:rFonts w:ascii="Arial" w:eastAsia="Times New Roman" w:hAnsi="Arial" w:cs="Arial"/>
          <w:bCs/>
          <w:sz w:val="24"/>
          <w:szCs w:val="24"/>
          <w:lang w:eastAsia="pt-BR"/>
        </w:rPr>
      </w:pPr>
      <w:r w:rsidRPr="006A3B75">
        <w:rPr>
          <w:rFonts w:ascii="Arial" w:eastAsia="Times New Roman" w:hAnsi="Arial" w:cs="Arial"/>
          <w:b/>
          <w:sz w:val="24"/>
          <w:szCs w:val="24"/>
          <w:lang w:eastAsia="pt-BR"/>
        </w:rPr>
        <w:t xml:space="preserve">Denomina </w:t>
      </w:r>
      <w:r w:rsidR="006A0B81">
        <w:rPr>
          <w:rFonts w:ascii="Arial" w:eastAsia="Times New Roman" w:hAnsi="Arial" w:cs="Arial"/>
          <w:b/>
          <w:sz w:val="24"/>
          <w:szCs w:val="24"/>
          <w:lang w:eastAsia="pt-BR"/>
        </w:rPr>
        <w:t>o Sistema de Lazer Praça “1”</w:t>
      </w:r>
      <w:r w:rsidR="008E05A8">
        <w:rPr>
          <w:rFonts w:ascii="Arial" w:eastAsia="Times New Roman" w:hAnsi="Arial" w:cs="Arial"/>
          <w:b/>
          <w:sz w:val="24"/>
          <w:szCs w:val="24"/>
          <w:lang w:eastAsia="pt-BR"/>
        </w:rPr>
        <w:t>, do Jardim Recanto dos Sonhos,</w:t>
      </w:r>
      <w:r w:rsidR="006A0B81">
        <w:rPr>
          <w:rFonts w:ascii="Arial" w:eastAsia="Times New Roman" w:hAnsi="Arial" w:cs="Arial"/>
          <w:b/>
          <w:sz w:val="24"/>
          <w:szCs w:val="24"/>
          <w:lang w:eastAsia="pt-BR"/>
        </w:rPr>
        <w:t xml:space="preserve"> </w:t>
      </w:r>
      <w:r w:rsidR="008620AD">
        <w:rPr>
          <w:rFonts w:ascii="Arial" w:eastAsia="Times New Roman" w:hAnsi="Arial" w:cs="Arial"/>
          <w:b/>
          <w:sz w:val="24"/>
          <w:szCs w:val="24"/>
          <w:lang w:eastAsia="pt-BR"/>
        </w:rPr>
        <w:t xml:space="preserve">de </w:t>
      </w:r>
      <w:r w:rsidRPr="006A3B75">
        <w:rPr>
          <w:rFonts w:ascii="Arial" w:eastAsia="Times New Roman" w:hAnsi="Arial" w:cs="Arial"/>
          <w:b/>
          <w:sz w:val="24"/>
          <w:szCs w:val="24"/>
          <w:lang w:eastAsia="pt-BR"/>
        </w:rPr>
        <w:t xml:space="preserve">Praça </w:t>
      </w:r>
      <w:r w:rsidR="008620AD">
        <w:rPr>
          <w:rFonts w:ascii="Arial" w:eastAsia="Times New Roman" w:hAnsi="Arial" w:cs="Arial"/>
          <w:b/>
          <w:sz w:val="24"/>
          <w:szCs w:val="24"/>
          <w:lang w:eastAsia="pt-BR"/>
        </w:rPr>
        <w:t>José Aparecido Bigoni</w:t>
      </w:r>
      <w:r w:rsidRPr="006A3B75">
        <w:rPr>
          <w:rFonts w:ascii="Arial" w:eastAsia="Times New Roman" w:hAnsi="Arial" w:cs="Arial"/>
          <w:b/>
          <w:sz w:val="24"/>
          <w:szCs w:val="24"/>
          <w:lang w:eastAsia="pt-BR"/>
        </w:rPr>
        <w:t>.</w:t>
      </w:r>
    </w:p>
    <w:p w14:paraId="34518540" w14:textId="77777777" w:rsidR="006A3B75" w:rsidRPr="006A3B75" w:rsidRDefault="006A3B75" w:rsidP="006A3B75">
      <w:pPr>
        <w:autoSpaceDE w:val="0"/>
        <w:autoSpaceDN w:val="0"/>
        <w:adjustRightInd w:val="0"/>
        <w:spacing w:after="0" w:line="276" w:lineRule="auto"/>
        <w:ind w:firstLine="1418"/>
        <w:jc w:val="both"/>
        <w:rPr>
          <w:rFonts w:ascii="Arial" w:eastAsia="Times New Roman" w:hAnsi="Arial" w:cs="Arial"/>
          <w:bCs/>
          <w:sz w:val="24"/>
          <w:szCs w:val="24"/>
          <w:lang w:eastAsia="pt-BR"/>
        </w:rPr>
      </w:pPr>
    </w:p>
    <w:p w14:paraId="4460C757" w14:textId="77777777" w:rsidR="006A3B75" w:rsidRPr="006A3B75" w:rsidRDefault="006A3B75" w:rsidP="006A3B75">
      <w:pPr>
        <w:autoSpaceDE w:val="0"/>
        <w:autoSpaceDN w:val="0"/>
        <w:adjustRightInd w:val="0"/>
        <w:spacing w:after="0" w:line="276" w:lineRule="auto"/>
        <w:jc w:val="both"/>
        <w:rPr>
          <w:rFonts w:ascii="Arial" w:eastAsia="Times New Roman" w:hAnsi="Arial" w:cs="Arial"/>
          <w:bCs/>
          <w:sz w:val="24"/>
          <w:szCs w:val="24"/>
          <w:lang w:eastAsia="pt-BR"/>
        </w:rPr>
      </w:pPr>
    </w:p>
    <w:p w14:paraId="4FCC23CE" w14:textId="77777777" w:rsidR="006A3B75" w:rsidRPr="006A3B75" w:rsidRDefault="006A3B75" w:rsidP="006A3B75">
      <w:pPr>
        <w:autoSpaceDE w:val="0"/>
        <w:autoSpaceDN w:val="0"/>
        <w:adjustRightInd w:val="0"/>
        <w:spacing w:after="0" w:line="276" w:lineRule="auto"/>
        <w:ind w:firstLine="1418"/>
        <w:jc w:val="both"/>
        <w:rPr>
          <w:rFonts w:ascii="Arial" w:eastAsia="Times New Roman" w:hAnsi="Arial" w:cs="Arial"/>
          <w:bCs/>
          <w:sz w:val="24"/>
          <w:szCs w:val="24"/>
          <w:lang w:eastAsia="pt-BR"/>
        </w:rPr>
      </w:pPr>
    </w:p>
    <w:p w14:paraId="65866F73" w14:textId="77777777" w:rsidR="006A3B75" w:rsidRPr="006A3B75" w:rsidRDefault="006A3B75" w:rsidP="006A3B75">
      <w:pPr>
        <w:autoSpaceDE w:val="0"/>
        <w:autoSpaceDN w:val="0"/>
        <w:adjustRightInd w:val="0"/>
        <w:spacing w:after="0" w:line="276" w:lineRule="auto"/>
        <w:ind w:firstLine="1418"/>
        <w:jc w:val="both"/>
        <w:rPr>
          <w:rFonts w:ascii="Arial" w:eastAsia="Times New Roman" w:hAnsi="Arial" w:cs="Arial"/>
          <w:bCs/>
          <w:sz w:val="24"/>
          <w:szCs w:val="24"/>
          <w:lang w:eastAsia="pt-BR"/>
        </w:rPr>
      </w:pPr>
      <w:r w:rsidRPr="006A3B75">
        <w:rPr>
          <w:rFonts w:ascii="Arial" w:eastAsia="Times New Roman" w:hAnsi="Arial" w:cs="Arial"/>
          <w:bCs/>
          <w:sz w:val="24"/>
          <w:szCs w:val="24"/>
          <w:lang w:eastAsia="pt-BR"/>
        </w:rPr>
        <w:t>O PREFEITO MUNICIPAL DE SUMARÉ,</w:t>
      </w:r>
    </w:p>
    <w:p w14:paraId="716E71E8" w14:textId="77777777" w:rsidR="006A3B75" w:rsidRPr="006A3B75" w:rsidRDefault="006A3B75" w:rsidP="006A3B75">
      <w:pPr>
        <w:autoSpaceDE w:val="0"/>
        <w:autoSpaceDN w:val="0"/>
        <w:adjustRightInd w:val="0"/>
        <w:spacing w:after="0" w:line="276" w:lineRule="auto"/>
        <w:ind w:firstLine="1418"/>
        <w:jc w:val="both"/>
        <w:rPr>
          <w:rFonts w:ascii="Arial" w:eastAsia="Times New Roman" w:hAnsi="Arial" w:cs="Arial"/>
          <w:bCs/>
          <w:sz w:val="24"/>
          <w:szCs w:val="24"/>
          <w:lang w:eastAsia="pt-BR"/>
        </w:rPr>
      </w:pPr>
    </w:p>
    <w:p w14:paraId="3514B709" w14:textId="77777777" w:rsidR="006A3B75" w:rsidRPr="006A3B75" w:rsidRDefault="006A3B75" w:rsidP="006A3B75">
      <w:pPr>
        <w:autoSpaceDE w:val="0"/>
        <w:autoSpaceDN w:val="0"/>
        <w:adjustRightInd w:val="0"/>
        <w:spacing w:after="0" w:line="276" w:lineRule="auto"/>
        <w:jc w:val="both"/>
        <w:rPr>
          <w:rFonts w:ascii="Arial" w:eastAsia="Times New Roman" w:hAnsi="Arial" w:cs="Arial"/>
          <w:bCs/>
          <w:sz w:val="24"/>
          <w:szCs w:val="24"/>
          <w:lang w:eastAsia="pt-BR"/>
        </w:rPr>
      </w:pPr>
    </w:p>
    <w:p w14:paraId="0A474F93" w14:textId="763782E9" w:rsidR="006A3B75" w:rsidRPr="006A3B75" w:rsidRDefault="006A3B75" w:rsidP="006A3B75">
      <w:pPr>
        <w:autoSpaceDE w:val="0"/>
        <w:autoSpaceDN w:val="0"/>
        <w:adjustRightInd w:val="0"/>
        <w:spacing w:after="0" w:line="276" w:lineRule="auto"/>
        <w:ind w:firstLine="1418"/>
        <w:jc w:val="both"/>
        <w:rPr>
          <w:rFonts w:ascii="Arial" w:eastAsia="Times New Roman" w:hAnsi="Arial" w:cs="Arial"/>
          <w:bCs/>
          <w:sz w:val="24"/>
          <w:szCs w:val="24"/>
          <w:lang w:eastAsia="pt-BR"/>
        </w:rPr>
      </w:pPr>
      <w:r w:rsidRPr="006A3B75">
        <w:rPr>
          <w:rFonts w:ascii="Arial" w:eastAsia="Times New Roman" w:hAnsi="Arial" w:cs="Arial"/>
          <w:bCs/>
          <w:sz w:val="24"/>
          <w:szCs w:val="24"/>
          <w:lang w:eastAsia="pt-BR"/>
        </w:rPr>
        <w:t>Faço saber que a Câmara Municipal aprovou e eu sanciono e promulgo a seguinte lei:</w:t>
      </w:r>
    </w:p>
    <w:p w14:paraId="6CC46F60" w14:textId="77777777" w:rsidR="006A3B75" w:rsidRPr="006A3B75" w:rsidRDefault="006A3B75" w:rsidP="006A3B75">
      <w:pPr>
        <w:autoSpaceDE w:val="0"/>
        <w:autoSpaceDN w:val="0"/>
        <w:adjustRightInd w:val="0"/>
        <w:spacing w:after="0" w:line="276" w:lineRule="auto"/>
        <w:jc w:val="both"/>
        <w:rPr>
          <w:rFonts w:ascii="Arial" w:eastAsia="Times New Roman" w:hAnsi="Arial" w:cs="Arial"/>
          <w:bCs/>
          <w:sz w:val="24"/>
          <w:szCs w:val="24"/>
          <w:lang w:eastAsia="pt-BR"/>
        </w:rPr>
      </w:pPr>
    </w:p>
    <w:p w14:paraId="4E6AC4D7" w14:textId="40D7C404" w:rsidR="006A3B75" w:rsidRPr="006A3B75" w:rsidRDefault="006A3B75" w:rsidP="008620AD">
      <w:pPr>
        <w:autoSpaceDE w:val="0"/>
        <w:autoSpaceDN w:val="0"/>
        <w:adjustRightInd w:val="0"/>
        <w:spacing w:after="0" w:line="276" w:lineRule="auto"/>
        <w:ind w:firstLine="851"/>
        <w:jc w:val="both"/>
        <w:rPr>
          <w:rFonts w:ascii="Arial" w:eastAsia="Times New Roman" w:hAnsi="Arial" w:cs="Arial"/>
          <w:snapToGrid w:val="0"/>
          <w:sz w:val="24"/>
          <w:szCs w:val="24"/>
          <w:lang w:eastAsia="pt-BR"/>
        </w:rPr>
      </w:pPr>
      <w:r w:rsidRPr="006A3B75">
        <w:rPr>
          <w:rFonts w:ascii="Arial" w:eastAsia="Times New Roman" w:hAnsi="Arial" w:cs="Arial"/>
          <w:b/>
          <w:snapToGrid w:val="0"/>
          <w:sz w:val="24"/>
          <w:szCs w:val="24"/>
          <w:lang w:eastAsia="pt-BR"/>
        </w:rPr>
        <w:t xml:space="preserve">Art. 1° </w:t>
      </w:r>
      <w:r w:rsidR="008620AD">
        <w:rPr>
          <w:rFonts w:ascii="Arial" w:eastAsia="Times New Roman" w:hAnsi="Arial" w:cs="Arial"/>
          <w:snapToGrid w:val="0"/>
          <w:sz w:val="24"/>
          <w:szCs w:val="24"/>
          <w:lang w:eastAsia="pt-BR"/>
        </w:rPr>
        <w:t xml:space="preserve">O Sistema de Lazer Praça “1”, </w:t>
      </w:r>
      <w:r w:rsidR="008E05A8">
        <w:rPr>
          <w:rFonts w:ascii="Arial" w:eastAsia="Times New Roman" w:hAnsi="Arial" w:cs="Arial"/>
          <w:snapToGrid w:val="0"/>
          <w:sz w:val="24"/>
          <w:szCs w:val="24"/>
          <w:lang w:eastAsia="pt-BR"/>
        </w:rPr>
        <w:t>do</w:t>
      </w:r>
      <w:r w:rsidR="009667CE">
        <w:rPr>
          <w:rFonts w:ascii="Arial" w:eastAsia="Times New Roman" w:hAnsi="Arial" w:cs="Arial"/>
          <w:snapToGrid w:val="0"/>
          <w:sz w:val="24"/>
          <w:szCs w:val="24"/>
          <w:lang w:eastAsia="pt-BR"/>
        </w:rPr>
        <w:t xml:space="preserve"> Loteamento denominado</w:t>
      </w:r>
      <w:r w:rsidR="008E05A8">
        <w:rPr>
          <w:rFonts w:ascii="Arial" w:eastAsia="Times New Roman" w:hAnsi="Arial" w:cs="Arial"/>
          <w:snapToGrid w:val="0"/>
          <w:sz w:val="24"/>
          <w:szCs w:val="24"/>
          <w:lang w:eastAsia="pt-BR"/>
        </w:rPr>
        <w:t xml:space="preserve"> </w:t>
      </w:r>
      <w:r w:rsidR="008620AD">
        <w:rPr>
          <w:rFonts w:ascii="Arial" w:eastAsia="Times New Roman" w:hAnsi="Arial" w:cs="Arial"/>
          <w:snapToGrid w:val="0"/>
          <w:sz w:val="24"/>
          <w:szCs w:val="24"/>
          <w:lang w:eastAsia="pt-BR"/>
        </w:rPr>
        <w:t xml:space="preserve">Jardim Recanto dos Sonhos, </w:t>
      </w:r>
      <w:r w:rsidR="009667CE">
        <w:rPr>
          <w:rFonts w:ascii="Arial" w:eastAsia="Times New Roman" w:hAnsi="Arial" w:cs="Arial"/>
          <w:snapToGrid w:val="0"/>
          <w:sz w:val="24"/>
          <w:szCs w:val="24"/>
          <w:lang w:eastAsia="pt-BR"/>
        </w:rPr>
        <w:t xml:space="preserve">com 9.092,73 m², </w:t>
      </w:r>
      <w:r w:rsidR="008620AD">
        <w:rPr>
          <w:rFonts w:ascii="Arial" w:eastAsia="Times New Roman" w:hAnsi="Arial" w:cs="Arial"/>
          <w:snapToGrid w:val="0"/>
          <w:sz w:val="24"/>
          <w:szCs w:val="24"/>
          <w:lang w:eastAsia="pt-BR"/>
        </w:rPr>
        <w:t xml:space="preserve">passa a denominar-se </w:t>
      </w:r>
      <w:r w:rsidR="008E05A8">
        <w:rPr>
          <w:rFonts w:ascii="Arial" w:eastAsia="Times New Roman" w:hAnsi="Arial" w:cs="Arial"/>
          <w:b/>
          <w:snapToGrid w:val="0"/>
          <w:sz w:val="24"/>
          <w:szCs w:val="24"/>
          <w:lang w:eastAsia="pt-BR"/>
        </w:rPr>
        <w:t>Praça José Aparecido Bigoni</w:t>
      </w:r>
      <w:r w:rsidR="008E05A8" w:rsidRPr="008620AD">
        <w:rPr>
          <w:rFonts w:ascii="Arial" w:eastAsia="Times New Roman" w:hAnsi="Arial" w:cs="Arial"/>
          <w:b/>
          <w:snapToGrid w:val="0"/>
          <w:sz w:val="24"/>
          <w:szCs w:val="24"/>
          <w:lang w:eastAsia="pt-BR"/>
        </w:rPr>
        <w:t>.</w:t>
      </w:r>
    </w:p>
    <w:p w14:paraId="710E450B" w14:textId="77777777" w:rsidR="006A3B75" w:rsidRPr="006A3B75" w:rsidRDefault="006A3B75" w:rsidP="006A3B75">
      <w:pPr>
        <w:autoSpaceDE w:val="0"/>
        <w:autoSpaceDN w:val="0"/>
        <w:adjustRightInd w:val="0"/>
        <w:spacing w:after="0" w:line="276" w:lineRule="auto"/>
        <w:jc w:val="both"/>
        <w:rPr>
          <w:rFonts w:ascii="Arial" w:eastAsia="Times New Roman" w:hAnsi="Arial" w:cs="Arial"/>
          <w:b/>
          <w:snapToGrid w:val="0"/>
          <w:sz w:val="24"/>
          <w:szCs w:val="24"/>
          <w:lang w:eastAsia="pt-BR"/>
        </w:rPr>
      </w:pPr>
      <w:r w:rsidRPr="006A3B75">
        <w:rPr>
          <w:rFonts w:ascii="Arial" w:eastAsia="Times New Roman" w:hAnsi="Arial" w:cs="Arial"/>
          <w:b/>
          <w:snapToGrid w:val="0"/>
          <w:sz w:val="24"/>
          <w:szCs w:val="24"/>
          <w:lang w:eastAsia="pt-BR"/>
        </w:rPr>
        <w:t xml:space="preserve"> </w:t>
      </w:r>
    </w:p>
    <w:p w14:paraId="56C9ED9B" w14:textId="33E76EA7" w:rsidR="00015483" w:rsidRDefault="00015483" w:rsidP="006A3B75">
      <w:pPr>
        <w:autoSpaceDE w:val="0"/>
        <w:autoSpaceDN w:val="0"/>
        <w:adjustRightInd w:val="0"/>
        <w:spacing w:after="0" w:line="276" w:lineRule="auto"/>
        <w:ind w:firstLine="851"/>
        <w:jc w:val="both"/>
        <w:rPr>
          <w:rFonts w:ascii="Arial" w:eastAsia="Times New Roman" w:hAnsi="Arial" w:cs="Arial"/>
          <w:snapToGrid w:val="0"/>
          <w:sz w:val="24"/>
          <w:szCs w:val="24"/>
          <w:lang w:eastAsia="pt-BR"/>
        </w:rPr>
      </w:pPr>
      <w:r w:rsidRPr="00015483">
        <w:rPr>
          <w:rFonts w:ascii="Arial" w:eastAsia="Times New Roman" w:hAnsi="Arial" w:cs="Arial"/>
          <w:snapToGrid w:val="0"/>
          <w:sz w:val="24"/>
          <w:szCs w:val="24"/>
          <w:lang w:eastAsia="pt-BR"/>
        </w:rPr>
        <w:t xml:space="preserve">Parágrafo único. A Praça citada acima </w:t>
      </w:r>
      <w:r>
        <w:rPr>
          <w:rFonts w:ascii="Arial" w:eastAsia="Times New Roman" w:hAnsi="Arial" w:cs="Arial"/>
          <w:snapToGrid w:val="0"/>
          <w:sz w:val="24"/>
          <w:szCs w:val="24"/>
          <w:lang w:eastAsia="pt-BR"/>
        </w:rPr>
        <w:t>se situa</w:t>
      </w:r>
      <w:r w:rsidRPr="00015483">
        <w:rPr>
          <w:rFonts w:ascii="Arial" w:eastAsia="Times New Roman" w:hAnsi="Arial" w:cs="Arial"/>
          <w:snapToGrid w:val="0"/>
          <w:sz w:val="24"/>
          <w:szCs w:val="24"/>
          <w:lang w:eastAsia="pt-BR"/>
        </w:rPr>
        <w:t xml:space="preserve"> na área compreendida entre as ruas Neuza Francisca dos Santos, Sete, Arlindo José Oliveira Nascimento e José Vieira dos Santos</w:t>
      </w:r>
      <w:r>
        <w:rPr>
          <w:rFonts w:ascii="Arial" w:eastAsia="Times New Roman" w:hAnsi="Arial" w:cs="Arial"/>
          <w:snapToGrid w:val="0"/>
          <w:sz w:val="24"/>
          <w:szCs w:val="24"/>
          <w:lang w:eastAsia="pt-BR"/>
        </w:rPr>
        <w:t>.</w:t>
      </w:r>
    </w:p>
    <w:p w14:paraId="7B422737" w14:textId="77777777" w:rsidR="00015483" w:rsidRDefault="00015483" w:rsidP="006A3B75">
      <w:pPr>
        <w:autoSpaceDE w:val="0"/>
        <w:autoSpaceDN w:val="0"/>
        <w:adjustRightInd w:val="0"/>
        <w:spacing w:after="0" w:line="276" w:lineRule="auto"/>
        <w:ind w:firstLine="851"/>
        <w:jc w:val="both"/>
        <w:rPr>
          <w:rFonts w:ascii="Arial" w:eastAsia="Times New Roman" w:hAnsi="Arial" w:cs="Arial"/>
          <w:b/>
          <w:snapToGrid w:val="0"/>
          <w:sz w:val="24"/>
          <w:szCs w:val="24"/>
          <w:lang w:eastAsia="pt-BR"/>
        </w:rPr>
      </w:pPr>
    </w:p>
    <w:p w14:paraId="4B7BA823" w14:textId="77777777" w:rsidR="006A3B75" w:rsidRPr="006A3B75" w:rsidRDefault="006A3B75" w:rsidP="006A3B75">
      <w:pPr>
        <w:autoSpaceDE w:val="0"/>
        <w:autoSpaceDN w:val="0"/>
        <w:adjustRightInd w:val="0"/>
        <w:spacing w:after="0" w:line="276" w:lineRule="auto"/>
        <w:ind w:firstLine="851"/>
        <w:jc w:val="both"/>
        <w:rPr>
          <w:rFonts w:ascii="Arial" w:eastAsia="Times New Roman" w:hAnsi="Arial" w:cs="Arial"/>
          <w:snapToGrid w:val="0"/>
          <w:sz w:val="24"/>
          <w:szCs w:val="24"/>
          <w:lang w:eastAsia="pt-BR"/>
        </w:rPr>
      </w:pPr>
      <w:r w:rsidRPr="006A3B75">
        <w:rPr>
          <w:rFonts w:ascii="Arial" w:eastAsia="Times New Roman" w:hAnsi="Arial" w:cs="Arial"/>
          <w:b/>
          <w:snapToGrid w:val="0"/>
          <w:sz w:val="24"/>
          <w:szCs w:val="24"/>
          <w:lang w:eastAsia="pt-BR"/>
        </w:rPr>
        <w:t>Art. 2º</w:t>
      </w:r>
      <w:r w:rsidRPr="006A3B75">
        <w:rPr>
          <w:rFonts w:ascii="Arial" w:eastAsia="Times New Roman" w:hAnsi="Arial" w:cs="Arial"/>
          <w:snapToGrid w:val="0"/>
          <w:sz w:val="24"/>
          <w:szCs w:val="24"/>
          <w:lang w:eastAsia="pt-BR"/>
        </w:rPr>
        <w:t xml:space="preserve"> Esta lei entra em vigor na data de sua publicação, ficando revogadas as disposições em contrário.</w:t>
      </w:r>
    </w:p>
    <w:p w14:paraId="61EE2B57" w14:textId="77777777" w:rsidR="006A3B75" w:rsidRPr="006A3B75" w:rsidRDefault="006A3B75" w:rsidP="006A3B75">
      <w:pPr>
        <w:autoSpaceDE w:val="0"/>
        <w:autoSpaceDN w:val="0"/>
        <w:adjustRightInd w:val="0"/>
        <w:spacing w:after="0" w:line="276" w:lineRule="auto"/>
        <w:jc w:val="both"/>
        <w:rPr>
          <w:rFonts w:ascii="Arial" w:eastAsia="Times New Roman" w:hAnsi="Arial" w:cs="Arial"/>
          <w:snapToGrid w:val="0"/>
          <w:sz w:val="24"/>
          <w:szCs w:val="24"/>
          <w:lang w:eastAsia="pt-BR"/>
        </w:rPr>
      </w:pPr>
    </w:p>
    <w:p w14:paraId="0901A6A3" w14:textId="77777777" w:rsidR="006A3B75" w:rsidRPr="006A3B75" w:rsidRDefault="006A3B75" w:rsidP="006A3B75">
      <w:pPr>
        <w:autoSpaceDE w:val="0"/>
        <w:autoSpaceDN w:val="0"/>
        <w:adjustRightInd w:val="0"/>
        <w:spacing w:after="0" w:line="276" w:lineRule="auto"/>
        <w:jc w:val="both"/>
        <w:rPr>
          <w:rFonts w:ascii="Arial" w:eastAsia="Times New Roman" w:hAnsi="Arial" w:cs="Arial"/>
          <w:sz w:val="24"/>
          <w:szCs w:val="24"/>
          <w:lang w:eastAsia="pt-BR"/>
        </w:rPr>
      </w:pPr>
    </w:p>
    <w:p w14:paraId="1F6282A0" w14:textId="77777777" w:rsidR="006A3B75" w:rsidRPr="006A3B75" w:rsidRDefault="006A3B75" w:rsidP="006A3B75">
      <w:pPr>
        <w:autoSpaceDE w:val="0"/>
        <w:autoSpaceDN w:val="0"/>
        <w:adjustRightInd w:val="0"/>
        <w:spacing w:after="0" w:line="276" w:lineRule="auto"/>
        <w:jc w:val="center"/>
        <w:rPr>
          <w:rFonts w:ascii="Arial" w:eastAsia="Times New Roman" w:hAnsi="Arial" w:cs="Arial"/>
          <w:sz w:val="24"/>
          <w:szCs w:val="24"/>
          <w:lang w:eastAsia="pt-BR"/>
        </w:rPr>
      </w:pPr>
      <w:r w:rsidRPr="006A3B75">
        <w:rPr>
          <w:rFonts w:ascii="Arial" w:eastAsia="Times New Roman" w:hAnsi="Arial" w:cs="Arial"/>
          <w:sz w:val="24"/>
          <w:szCs w:val="24"/>
          <w:lang w:eastAsia="pt-BR"/>
        </w:rPr>
        <w:t>Sala das Sessões, 22 de junho de 2020.</w:t>
      </w:r>
    </w:p>
    <w:p w14:paraId="460F29C3" w14:textId="77777777" w:rsidR="006A3B75" w:rsidRPr="006A3B75" w:rsidRDefault="006A3B75" w:rsidP="006A3B75">
      <w:pPr>
        <w:autoSpaceDE w:val="0"/>
        <w:autoSpaceDN w:val="0"/>
        <w:adjustRightInd w:val="0"/>
        <w:spacing w:after="0" w:line="360" w:lineRule="auto"/>
        <w:rPr>
          <w:rFonts w:ascii="Arial" w:eastAsia="Times New Roman" w:hAnsi="Arial" w:cs="Arial"/>
          <w:sz w:val="24"/>
          <w:szCs w:val="24"/>
          <w:lang w:eastAsia="pt-BR"/>
        </w:rPr>
      </w:pPr>
    </w:p>
    <w:p w14:paraId="4EC202FE" w14:textId="657BCD9C" w:rsidR="006A3B75" w:rsidRPr="006A3B75" w:rsidRDefault="009F1C5A" w:rsidP="009F1C5A">
      <w:pPr>
        <w:autoSpaceDE w:val="0"/>
        <w:autoSpaceDN w:val="0"/>
        <w:adjustRightInd w:val="0"/>
        <w:spacing w:after="0" w:line="360" w:lineRule="auto"/>
        <w:jc w:val="center"/>
        <w:rPr>
          <w:rFonts w:ascii="Arial" w:eastAsia="Times New Roman" w:hAnsi="Arial" w:cs="Arial"/>
          <w:sz w:val="24"/>
          <w:szCs w:val="24"/>
          <w:lang w:eastAsia="pt-BR"/>
        </w:rPr>
      </w:pPr>
      <w:r>
        <w:rPr>
          <w:noProof/>
          <w:lang w:eastAsia="pt-BR"/>
        </w:rPr>
        <w:drawing>
          <wp:inline distT="0" distB="0" distL="0" distR="0" wp14:anchorId="598BBF46" wp14:editId="6135C5F5">
            <wp:extent cx="2655735" cy="666119"/>
            <wp:effectExtent l="0" t="0" r="0"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INATURA NEY  INDIVIDU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6136" cy="683777"/>
                    </a:xfrm>
                    <a:prstGeom prst="rect">
                      <a:avLst/>
                    </a:prstGeom>
                  </pic:spPr>
                </pic:pic>
              </a:graphicData>
            </a:graphic>
          </wp:inline>
        </w:drawing>
      </w:r>
    </w:p>
    <w:p w14:paraId="03F9AC5C" w14:textId="77777777" w:rsidR="006A3B75" w:rsidRPr="006A3B75" w:rsidRDefault="006A3B75" w:rsidP="006A3B75">
      <w:pPr>
        <w:autoSpaceDE w:val="0"/>
        <w:autoSpaceDN w:val="0"/>
        <w:adjustRightInd w:val="0"/>
        <w:spacing w:after="0" w:line="360" w:lineRule="auto"/>
        <w:jc w:val="center"/>
        <w:rPr>
          <w:rFonts w:ascii="Arial" w:eastAsia="Times New Roman" w:hAnsi="Arial" w:cs="Arial"/>
          <w:b/>
          <w:bCs/>
          <w:sz w:val="24"/>
          <w:szCs w:val="24"/>
          <w:lang w:eastAsia="pt-BR"/>
        </w:rPr>
      </w:pPr>
      <w:r w:rsidRPr="006A3B75">
        <w:rPr>
          <w:rFonts w:ascii="Arial" w:eastAsia="Times New Roman" w:hAnsi="Arial" w:cs="Arial"/>
          <w:b/>
          <w:bCs/>
          <w:sz w:val="24"/>
          <w:szCs w:val="24"/>
          <w:lang w:eastAsia="pt-BR"/>
        </w:rPr>
        <w:t>NEY DO GÁS</w:t>
      </w:r>
    </w:p>
    <w:p w14:paraId="1C55EFFC" w14:textId="77777777" w:rsidR="006A3B75" w:rsidRPr="006A3B75" w:rsidRDefault="006A3B75" w:rsidP="006A3B75">
      <w:pPr>
        <w:autoSpaceDE w:val="0"/>
        <w:autoSpaceDN w:val="0"/>
        <w:adjustRightInd w:val="0"/>
        <w:spacing w:after="0" w:line="360" w:lineRule="auto"/>
        <w:jc w:val="center"/>
        <w:rPr>
          <w:rFonts w:ascii="Arial" w:eastAsia="Times New Roman" w:hAnsi="Arial" w:cs="Arial"/>
          <w:sz w:val="24"/>
          <w:szCs w:val="24"/>
          <w:lang w:eastAsia="pt-BR"/>
        </w:rPr>
      </w:pPr>
      <w:r w:rsidRPr="006A3B75">
        <w:rPr>
          <w:rFonts w:ascii="Arial" w:eastAsia="Times New Roman" w:hAnsi="Arial" w:cs="Arial"/>
          <w:sz w:val="24"/>
          <w:szCs w:val="24"/>
          <w:lang w:eastAsia="pt-BR"/>
        </w:rPr>
        <w:t>Vereador</w:t>
      </w:r>
    </w:p>
    <w:p w14:paraId="7CF58E78" w14:textId="1AA2220E" w:rsidR="008620AD" w:rsidRDefault="006A3B75" w:rsidP="006A3B75">
      <w:pPr>
        <w:autoSpaceDE w:val="0"/>
        <w:autoSpaceDN w:val="0"/>
        <w:adjustRightInd w:val="0"/>
        <w:spacing w:after="0" w:line="360" w:lineRule="auto"/>
        <w:jc w:val="center"/>
        <w:rPr>
          <w:rFonts w:ascii="Arial" w:eastAsia="Times New Roman" w:hAnsi="Arial" w:cs="Arial"/>
          <w:i/>
          <w:iCs/>
          <w:sz w:val="24"/>
          <w:szCs w:val="24"/>
          <w:lang w:eastAsia="pt-BR"/>
        </w:rPr>
      </w:pPr>
      <w:r w:rsidRPr="006A3B75">
        <w:rPr>
          <w:rFonts w:ascii="Arial" w:eastAsia="Times New Roman" w:hAnsi="Arial" w:cs="Arial"/>
          <w:i/>
          <w:iCs/>
          <w:sz w:val="24"/>
          <w:szCs w:val="24"/>
          <w:lang w:eastAsia="pt-BR"/>
        </w:rPr>
        <w:t>(Cidadania)</w:t>
      </w:r>
    </w:p>
    <w:p w14:paraId="5D04D85C" w14:textId="77777777" w:rsidR="00AB6E90" w:rsidRDefault="00AB6E90" w:rsidP="006A3B75">
      <w:pPr>
        <w:autoSpaceDE w:val="0"/>
        <w:autoSpaceDN w:val="0"/>
        <w:adjustRightInd w:val="0"/>
        <w:spacing w:after="0" w:line="360" w:lineRule="auto"/>
        <w:jc w:val="center"/>
        <w:rPr>
          <w:rFonts w:ascii="Arial" w:eastAsia="Times New Roman" w:hAnsi="Arial" w:cs="Arial"/>
          <w:i/>
          <w:iCs/>
          <w:sz w:val="24"/>
          <w:szCs w:val="24"/>
          <w:lang w:eastAsia="pt-BR"/>
        </w:rPr>
      </w:pPr>
    </w:p>
    <w:p w14:paraId="614E79C3" w14:textId="6C44CF84" w:rsidR="006A3B75" w:rsidRPr="006A3B75" w:rsidRDefault="008620AD" w:rsidP="00AB6E90">
      <w:pPr>
        <w:rPr>
          <w:rFonts w:ascii="Arial" w:eastAsia="Times New Roman" w:hAnsi="Arial" w:cs="Arial"/>
          <w:i/>
          <w:iCs/>
          <w:sz w:val="24"/>
          <w:szCs w:val="24"/>
          <w:lang w:eastAsia="pt-BR"/>
        </w:rPr>
      </w:pPr>
      <w:r>
        <w:rPr>
          <w:rFonts w:ascii="Arial" w:eastAsia="Times New Roman" w:hAnsi="Arial" w:cs="Arial"/>
          <w:i/>
          <w:iCs/>
          <w:sz w:val="24"/>
          <w:szCs w:val="24"/>
          <w:lang w:eastAsia="pt-BR"/>
        </w:rPr>
        <w:br w:type="page"/>
      </w:r>
    </w:p>
    <w:p w14:paraId="73677FF6" w14:textId="77777777" w:rsidR="006A3B75" w:rsidRPr="006A3B75" w:rsidRDefault="006A3B75" w:rsidP="006A3B75">
      <w:pPr>
        <w:spacing w:after="0" w:line="240" w:lineRule="auto"/>
        <w:jc w:val="center"/>
        <w:rPr>
          <w:rFonts w:ascii="Arial" w:eastAsia="Times New Roman" w:hAnsi="Arial" w:cs="Arial"/>
          <w:b/>
          <w:bCs/>
          <w:sz w:val="24"/>
          <w:szCs w:val="24"/>
          <w:lang w:eastAsia="pt-BR"/>
        </w:rPr>
      </w:pPr>
      <w:r w:rsidRPr="006A3B75">
        <w:rPr>
          <w:rFonts w:ascii="Arial" w:eastAsia="Times New Roman" w:hAnsi="Arial" w:cs="Arial"/>
          <w:b/>
          <w:bCs/>
          <w:sz w:val="24"/>
          <w:szCs w:val="24"/>
          <w:lang w:eastAsia="pt-BR"/>
        </w:rPr>
        <w:lastRenderedPageBreak/>
        <w:t>JUSTIFICATIVA</w:t>
      </w:r>
    </w:p>
    <w:p w14:paraId="64A4EFA2" w14:textId="77777777" w:rsidR="006A3B75" w:rsidRPr="006A3B75" w:rsidRDefault="006A3B75" w:rsidP="006A3B75">
      <w:pPr>
        <w:spacing w:after="0" w:line="240" w:lineRule="auto"/>
        <w:jc w:val="center"/>
        <w:rPr>
          <w:rFonts w:ascii="Arial" w:eastAsia="Times New Roman" w:hAnsi="Arial" w:cs="Arial"/>
          <w:b/>
          <w:bCs/>
          <w:sz w:val="24"/>
          <w:szCs w:val="24"/>
          <w:lang w:eastAsia="pt-BR"/>
        </w:rPr>
      </w:pPr>
    </w:p>
    <w:p w14:paraId="268A1004" w14:textId="3D18CB8F" w:rsidR="006A3B75" w:rsidRPr="006A3B75" w:rsidRDefault="008620AD" w:rsidP="006A3B75">
      <w:pPr>
        <w:autoSpaceDE w:val="0"/>
        <w:autoSpaceDN w:val="0"/>
        <w:adjustRightInd w:val="0"/>
        <w:spacing w:before="240" w:after="0" w:line="360" w:lineRule="auto"/>
        <w:ind w:firstLine="1418"/>
        <w:jc w:val="both"/>
        <w:rPr>
          <w:rFonts w:ascii="Arial" w:eastAsia="Times New Roman" w:hAnsi="Arial" w:cs="Arial"/>
          <w:bCs/>
          <w:sz w:val="24"/>
          <w:szCs w:val="24"/>
          <w:lang w:eastAsia="pt-BR"/>
        </w:rPr>
      </w:pPr>
      <w:r>
        <w:rPr>
          <w:rFonts w:ascii="Arial" w:eastAsia="Times New Roman" w:hAnsi="Arial" w:cs="Arial"/>
          <w:bCs/>
          <w:sz w:val="24"/>
          <w:szCs w:val="24"/>
          <w:lang w:eastAsia="pt-BR"/>
        </w:rPr>
        <w:t>Nascido no Município de Maringá-PR, filho de Adriano Bigoni e Maria das Dores Bigoni, casou-se com Lidia</w:t>
      </w:r>
      <w:r w:rsidR="00107D55">
        <w:rPr>
          <w:rFonts w:ascii="Arial" w:eastAsia="Times New Roman" w:hAnsi="Arial" w:cs="Arial"/>
          <w:bCs/>
          <w:sz w:val="24"/>
          <w:szCs w:val="24"/>
          <w:lang w:eastAsia="pt-BR"/>
        </w:rPr>
        <w:t xml:space="preserve"> Colpini Bigoni, com a qual tiveram</w:t>
      </w:r>
      <w:r>
        <w:rPr>
          <w:rFonts w:ascii="Arial" w:eastAsia="Times New Roman" w:hAnsi="Arial" w:cs="Arial"/>
          <w:bCs/>
          <w:sz w:val="24"/>
          <w:szCs w:val="24"/>
          <w:lang w:eastAsia="pt-BR"/>
        </w:rPr>
        <w:t xml:space="preserve"> quatro filhos, Andreia Bigoni, Wisley Bigoni, Helen Bigoni e William Bigoni.</w:t>
      </w:r>
    </w:p>
    <w:p w14:paraId="2C7FC7C3" w14:textId="5C3A6DF3" w:rsidR="008620AD" w:rsidRPr="006A3B75" w:rsidRDefault="008620AD" w:rsidP="008620AD">
      <w:pPr>
        <w:autoSpaceDE w:val="0"/>
        <w:autoSpaceDN w:val="0"/>
        <w:adjustRightInd w:val="0"/>
        <w:spacing w:before="240" w:after="0" w:line="360" w:lineRule="auto"/>
        <w:ind w:firstLine="1418"/>
        <w:jc w:val="both"/>
        <w:rPr>
          <w:rFonts w:ascii="Arial" w:eastAsia="Times New Roman" w:hAnsi="Arial" w:cs="Arial"/>
          <w:bCs/>
          <w:sz w:val="24"/>
          <w:szCs w:val="24"/>
          <w:lang w:eastAsia="pt-BR"/>
        </w:rPr>
      </w:pPr>
      <w:r>
        <w:rPr>
          <w:rFonts w:ascii="Arial" w:eastAsia="Times New Roman" w:hAnsi="Arial" w:cs="Arial"/>
          <w:bCs/>
          <w:sz w:val="24"/>
          <w:szCs w:val="24"/>
          <w:lang w:eastAsia="pt-BR"/>
        </w:rPr>
        <w:t>Morador de Sumaré há 29 anos, popularmente conhecido como “Zé Bigoni”, foi um homem de fé, caráter, responsabilidades, dedicado à família, e com muita humildade, detinha o carinho, admiração e respeito de todos que tiveram a oportunidade de conhecê-lo.</w:t>
      </w:r>
    </w:p>
    <w:p w14:paraId="0B15EA85" w14:textId="76EB3AA4" w:rsidR="006A3B75" w:rsidRDefault="008620AD" w:rsidP="006A3B75">
      <w:pPr>
        <w:autoSpaceDE w:val="0"/>
        <w:autoSpaceDN w:val="0"/>
        <w:adjustRightInd w:val="0"/>
        <w:spacing w:before="240" w:after="0" w:line="360" w:lineRule="auto"/>
        <w:ind w:firstLine="1418"/>
        <w:jc w:val="both"/>
        <w:rPr>
          <w:rFonts w:ascii="Arial" w:eastAsia="Times New Roman" w:hAnsi="Arial" w:cs="Arial"/>
          <w:bCs/>
          <w:sz w:val="24"/>
          <w:szCs w:val="24"/>
          <w:lang w:eastAsia="pt-BR"/>
        </w:rPr>
      </w:pPr>
      <w:r>
        <w:rPr>
          <w:rFonts w:ascii="Arial" w:eastAsia="Times New Roman" w:hAnsi="Arial" w:cs="Arial"/>
          <w:bCs/>
          <w:sz w:val="24"/>
          <w:szCs w:val="24"/>
          <w:lang w:eastAsia="pt-BR"/>
        </w:rPr>
        <w:t>No ano de 1995, fundou a empresa de comunic</w:t>
      </w:r>
      <w:r w:rsidR="0041649D">
        <w:rPr>
          <w:rFonts w:ascii="Arial" w:eastAsia="Times New Roman" w:hAnsi="Arial" w:cs="Arial"/>
          <w:bCs/>
          <w:sz w:val="24"/>
          <w:szCs w:val="24"/>
          <w:lang w:eastAsia="pt-BR"/>
        </w:rPr>
        <w:t>ação visual “Bigoni Propaganda”</w:t>
      </w:r>
      <w:r>
        <w:rPr>
          <w:rFonts w:ascii="Arial" w:eastAsia="Times New Roman" w:hAnsi="Arial" w:cs="Arial"/>
          <w:bCs/>
          <w:sz w:val="24"/>
          <w:szCs w:val="24"/>
          <w:lang w:eastAsia="pt-BR"/>
        </w:rPr>
        <w:t xml:space="preserve"> dentro de sua própria casa. Com apoio da esposa, filhos, genros e noras, oferecendo oportunidades de primeiro emprego </w:t>
      </w:r>
      <w:r w:rsidR="00B25EDF">
        <w:rPr>
          <w:rFonts w:ascii="Arial" w:eastAsia="Times New Roman" w:hAnsi="Arial" w:cs="Arial"/>
          <w:bCs/>
          <w:sz w:val="24"/>
          <w:szCs w:val="24"/>
          <w:lang w:eastAsia="pt-BR"/>
        </w:rPr>
        <w:t>para dezenas de jovens, e ofertando um serviço de qualidade, elevou o nome da empresa para uma das mais conceituadas no ramo da cidade de Sumaré.</w:t>
      </w:r>
    </w:p>
    <w:p w14:paraId="378006A3" w14:textId="1CA4FAC0" w:rsidR="00B25EDF" w:rsidRPr="006A3B75" w:rsidRDefault="00B25EDF" w:rsidP="006A3B75">
      <w:pPr>
        <w:autoSpaceDE w:val="0"/>
        <w:autoSpaceDN w:val="0"/>
        <w:adjustRightInd w:val="0"/>
        <w:spacing w:before="240" w:after="0" w:line="360" w:lineRule="auto"/>
        <w:ind w:firstLine="1418"/>
        <w:jc w:val="both"/>
        <w:rPr>
          <w:rFonts w:ascii="Arial" w:eastAsia="Times New Roman" w:hAnsi="Arial" w:cs="Arial"/>
          <w:bCs/>
          <w:sz w:val="24"/>
          <w:szCs w:val="24"/>
          <w:lang w:eastAsia="pt-BR"/>
        </w:rPr>
      </w:pPr>
      <w:r>
        <w:rPr>
          <w:rFonts w:ascii="Arial" w:eastAsia="Times New Roman" w:hAnsi="Arial" w:cs="Arial"/>
          <w:bCs/>
          <w:sz w:val="24"/>
          <w:szCs w:val="24"/>
          <w:lang w:eastAsia="pt-BR"/>
        </w:rPr>
        <w:t>Sempre envolvido em questões sociais, disposto a ajudar o próximo, apaixonado por música, José Aparecido Bigoni era acordeonista, responsável pela Orquestra Sinfônica da Igreja Congregação Cristã no Brasil, do Parque Itália, onde auxiliou na formação de diversos novos músicos do que hoje é considerada a maior orquestra do mundo.</w:t>
      </w:r>
    </w:p>
    <w:p w14:paraId="5FA5FE84" w14:textId="62CC14D8" w:rsidR="009F1C5A" w:rsidRPr="006A3B75" w:rsidRDefault="006A3B75" w:rsidP="009F1C5A">
      <w:pPr>
        <w:autoSpaceDE w:val="0"/>
        <w:autoSpaceDN w:val="0"/>
        <w:adjustRightInd w:val="0"/>
        <w:spacing w:before="240" w:line="360" w:lineRule="auto"/>
        <w:ind w:firstLine="1418"/>
        <w:jc w:val="both"/>
        <w:rPr>
          <w:rFonts w:ascii="Arial" w:eastAsia="Times New Roman" w:hAnsi="Arial" w:cs="Arial"/>
          <w:bCs/>
          <w:sz w:val="24"/>
          <w:szCs w:val="24"/>
          <w:lang w:eastAsia="pt-BR"/>
        </w:rPr>
      </w:pPr>
      <w:r w:rsidRPr="006A3B75">
        <w:rPr>
          <w:rFonts w:ascii="Arial" w:eastAsia="Times New Roman" w:hAnsi="Arial" w:cs="Arial"/>
          <w:bCs/>
          <w:sz w:val="24"/>
          <w:szCs w:val="24"/>
          <w:lang w:eastAsia="pt-BR"/>
        </w:rPr>
        <w:t>Dessa forma, apresentamos aos nobres Vereadores este Projeto de Lei, com fundamento nos argumentos lançados acima, para que seja deliberado e aprovado por esta Casa.</w:t>
      </w:r>
    </w:p>
    <w:p w14:paraId="311EAE52" w14:textId="00346AA0" w:rsidR="006A3B75" w:rsidRPr="006A3B75" w:rsidRDefault="006A3B75" w:rsidP="00B25EDF">
      <w:pPr>
        <w:autoSpaceDE w:val="0"/>
        <w:autoSpaceDN w:val="0"/>
        <w:adjustRightInd w:val="0"/>
        <w:spacing w:after="0" w:line="276" w:lineRule="auto"/>
        <w:jc w:val="center"/>
        <w:rPr>
          <w:rFonts w:ascii="Arial" w:eastAsia="Times New Roman" w:hAnsi="Arial" w:cs="Arial"/>
          <w:sz w:val="24"/>
          <w:szCs w:val="24"/>
          <w:lang w:eastAsia="pt-BR"/>
        </w:rPr>
      </w:pPr>
      <w:r w:rsidRPr="006A3B75">
        <w:rPr>
          <w:rFonts w:ascii="Arial" w:eastAsia="Times New Roman" w:hAnsi="Arial" w:cs="Arial"/>
          <w:sz w:val="24"/>
          <w:szCs w:val="24"/>
          <w:lang w:eastAsia="pt-BR"/>
        </w:rPr>
        <w:t>Sala das Sessões, 22 de junho de 2020.</w:t>
      </w:r>
    </w:p>
    <w:p w14:paraId="011255D0" w14:textId="7B1FA693" w:rsidR="006A3B75" w:rsidRPr="006A3B75" w:rsidRDefault="009F1C5A" w:rsidP="009F1C5A">
      <w:pPr>
        <w:autoSpaceDE w:val="0"/>
        <w:autoSpaceDN w:val="0"/>
        <w:adjustRightInd w:val="0"/>
        <w:spacing w:after="0" w:line="360" w:lineRule="auto"/>
        <w:jc w:val="center"/>
        <w:rPr>
          <w:rFonts w:ascii="Arial" w:eastAsia="Times New Roman" w:hAnsi="Arial" w:cs="Arial"/>
          <w:sz w:val="24"/>
          <w:szCs w:val="24"/>
          <w:lang w:eastAsia="pt-BR"/>
        </w:rPr>
      </w:pPr>
      <w:r>
        <w:rPr>
          <w:noProof/>
          <w:lang w:eastAsia="pt-BR"/>
        </w:rPr>
        <w:drawing>
          <wp:inline distT="0" distB="0" distL="0" distR="0" wp14:anchorId="08466199" wp14:editId="0F1AD85E">
            <wp:extent cx="2655735" cy="666119"/>
            <wp:effectExtent l="0" t="0" r="0" b="63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INATURA NEY  INDIVIDU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6136" cy="683777"/>
                    </a:xfrm>
                    <a:prstGeom prst="rect">
                      <a:avLst/>
                    </a:prstGeom>
                  </pic:spPr>
                </pic:pic>
              </a:graphicData>
            </a:graphic>
          </wp:inline>
        </w:drawing>
      </w:r>
    </w:p>
    <w:p w14:paraId="3772ADC2" w14:textId="77777777" w:rsidR="006A3B75" w:rsidRPr="006A3B75" w:rsidRDefault="006A3B75" w:rsidP="006A3B75">
      <w:pPr>
        <w:autoSpaceDE w:val="0"/>
        <w:autoSpaceDN w:val="0"/>
        <w:adjustRightInd w:val="0"/>
        <w:spacing w:after="0" w:line="360" w:lineRule="auto"/>
        <w:jc w:val="center"/>
        <w:rPr>
          <w:rFonts w:ascii="Arial" w:eastAsia="Times New Roman" w:hAnsi="Arial" w:cs="Arial"/>
          <w:b/>
          <w:bCs/>
          <w:sz w:val="24"/>
          <w:szCs w:val="24"/>
          <w:lang w:eastAsia="pt-BR"/>
        </w:rPr>
      </w:pPr>
      <w:r w:rsidRPr="006A3B75">
        <w:rPr>
          <w:rFonts w:ascii="Arial" w:eastAsia="Times New Roman" w:hAnsi="Arial" w:cs="Arial"/>
          <w:b/>
          <w:bCs/>
          <w:sz w:val="24"/>
          <w:szCs w:val="24"/>
          <w:lang w:eastAsia="pt-BR"/>
        </w:rPr>
        <w:t>NEY DO GÁS</w:t>
      </w:r>
    </w:p>
    <w:p w14:paraId="4580B0DC" w14:textId="77777777" w:rsidR="006A3B75" w:rsidRPr="006A3B75" w:rsidRDefault="006A3B75" w:rsidP="006A3B75">
      <w:pPr>
        <w:autoSpaceDE w:val="0"/>
        <w:autoSpaceDN w:val="0"/>
        <w:adjustRightInd w:val="0"/>
        <w:spacing w:after="0" w:line="360" w:lineRule="auto"/>
        <w:jc w:val="center"/>
        <w:rPr>
          <w:rFonts w:ascii="Arial" w:eastAsia="Times New Roman" w:hAnsi="Arial" w:cs="Arial"/>
          <w:sz w:val="24"/>
          <w:szCs w:val="24"/>
          <w:lang w:eastAsia="pt-BR"/>
        </w:rPr>
      </w:pPr>
      <w:r w:rsidRPr="006A3B75">
        <w:rPr>
          <w:rFonts w:ascii="Arial" w:eastAsia="Times New Roman" w:hAnsi="Arial" w:cs="Arial"/>
          <w:sz w:val="24"/>
          <w:szCs w:val="24"/>
          <w:lang w:eastAsia="pt-BR"/>
        </w:rPr>
        <w:t>Vereador</w:t>
      </w:r>
    </w:p>
    <w:p w14:paraId="009CB652" w14:textId="2368F1AC" w:rsidR="00211ADD" w:rsidRPr="009F1C5A" w:rsidRDefault="006A3B75" w:rsidP="009F1C5A">
      <w:pPr>
        <w:autoSpaceDE w:val="0"/>
        <w:autoSpaceDN w:val="0"/>
        <w:adjustRightInd w:val="0"/>
        <w:spacing w:after="0" w:line="360" w:lineRule="auto"/>
        <w:jc w:val="center"/>
        <w:rPr>
          <w:rFonts w:ascii="Arial" w:eastAsia="Times New Roman" w:hAnsi="Arial" w:cs="Arial"/>
          <w:i/>
          <w:iCs/>
          <w:sz w:val="24"/>
          <w:szCs w:val="24"/>
          <w:lang w:eastAsia="pt-BR"/>
        </w:rPr>
      </w:pPr>
      <w:r w:rsidRPr="006A3B75">
        <w:rPr>
          <w:rFonts w:ascii="Arial" w:eastAsia="Times New Roman" w:hAnsi="Arial" w:cs="Arial"/>
          <w:i/>
          <w:iCs/>
          <w:sz w:val="24"/>
          <w:szCs w:val="24"/>
          <w:lang w:eastAsia="pt-BR"/>
        </w:rPr>
        <w:t>(Cidadania)</w:t>
      </w:r>
    </w:p>
    <w:sectPr w:rsidR="00211ADD" w:rsidRPr="009F1C5A" w:rsidSect="00F703DC">
      <w:headerReference w:type="default" r:id="rId8"/>
      <w:footerReference w:type="default" r:id="rId9"/>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A1674" w14:textId="77777777" w:rsidR="00D85494" w:rsidRDefault="00D85494" w:rsidP="00211ADD">
      <w:pPr>
        <w:spacing w:after="0" w:line="240" w:lineRule="auto"/>
      </w:pPr>
      <w:r>
        <w:separator/>
      </w:r>
    </w:p>
  </w:endnote>
  <w:endnote w:type="continuationSeparator" w:id="0">
    <w:p w14:paraId="300B19B3" w14:textId="77777777" w:rsidR="00D85494" w:rsidRDefault="00D85494"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84535" w14:textId="77777777" w:rsidR="00D85494" w:rsidRDefault="00D85494" w:rsidP="00211ADD">
      <w:pPr>
        <w:spacing w:after="0" w:line="240" w:lineRule="auto"/>
      </w:pPr>
      <w:r>
        <w:separator/>
      </w:r>
    </w:p>
  </w:footnote>
  <w:footnote w:type="continuationSeparator" w:id="0">
    <w:p w14:paraId="29C4BF30" w14:textId="77777777" w:rsidR="00D85494" w:rsidRDefault="00D85494"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3381212B" w:rsidR="00211ADD" w:rsidRPr="00903E63" w:rsidRDefault="006A7AB2"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7BE246A9" wp14:editId="23A07B68">
          <wp:simplePos x="0" y="0"/>
          <wp:positionH relativeFrom="margin">
            <wp:posOffset>5865495</wp:posOffset>
          </wp:positionH>
          <wp:positionV relativeFrom="margin">
            <wp:align>center</wp:align>
          </wp:positionV>
          <wp:extent cx="304800" cy="5295900"/>
          <wp:effectExtent l="0" t="0" r="0" b="0"/>
          <wp:wrapNone/>
          <wp:docPr id="4" name="Sino.Siscam.Desktop.Carimbo"/>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304800" cy="529590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483"/>
    <w:rsid w:val="0001573A"/>
    <w:rsid w:val="00023255"/>
    <w:rsid w:val="0003367D"/>
    <w:rsid w:val="00042F75"/>
    <w:rsid w:val="00043A97"/>
    <w:rsid w:val="00046216"/>
    <w:rsid w:val="00054050"/>
    <w:rsid w:val="00055B26"/>
    <w:rsid w:val="00056D61"/>
    <w:rsid w:val="0006059B"/>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07D55"/>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649D"/>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0B81"/>
    <w:rsid w:val="006A3829"/>
    <w:rsid w:val="006A3B75"/>
    <w:rsid w:val="006A7AB2"/>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620AD"/>
    <w:rsid w:val="00874B64"/>
    <w:rsid w:val="0088403A"/>
    <w:rsid w:val="00885986"/>
    <w:rsid w:val="00885AFA"/>
    <w:rsid w:val="00897E80"/>
    <w:rsid w:val="008B14D2"/>
    <w:rsid w:val="008B4CED"/>
    <w:rsid w:val="008B71A6"/>
    <w:rsid w:val="008C1326"/>
    <w:rsid w:val="008C24DF"/>
    <w:rsid w:val="008C55A2"/>
    <w:rsid w:val="008E05A8"/>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667CE"/>
    <w:rsid w:val="0098052E"/>
    <w:rsid w:val="009972F3"/>
    <w:rsid w:val="009A2ECC"/>
    <w:rsid w:val="009B582C"/>
    <w:rsid w:val="009C0FB6"/>
    <w:rsid w:val="009D2C5A"/>
    <w:rsid w:val="009D6BE5"/>
    <w:rsid w:val="009D6F26"/>
    <w:rsid w:val="009E1AD7"/>
    <w:rsid w:val="009F10B6"/>
    <w:rsid w:val="009F165A"/>
    <w:rsid w:val="009F1C5A"/>
    <w:rsid w:val="00A010D3"/>
    <w:rsid w:val="00A04D08"/>
    <w:rsid w:val="00A12FC9"/>
    <w:rsid w:val="00A16BD0"/>
    <w:rsid w:val="00A23C14"/>
    <w:rsid w:val="00A45EE7"/>
    <w:rsid w:val="00A60CCB"/>
    <w:rsid w:val="00A6562C"/>
    <w:rsid w:val="00A678B4"/>
    <w:rsid w:val="00A720BB"/>
    <w:rsid w:val="00A778CF"/>
    <w:rsid w:val="00A86C34"/>
    <w:rsid w:val="00A97ECA"/>
    <w:rsid w:val="00AA2ABB"/>
    <w:rsid w:val="00AA72C9"/>
    <w:rsid w:val="00AB1105"/>
    <w:rsid w:val="00AB1213"/>
    <w:rsid w:val="00AB6E90"/>
    <w:rsid w:val="00AC7361"/>
    <w:rsid w:val="00AD1136"/>
    <w:rsid w:val="00AD2F1F"/>
    <w:rsid w:val="00AE4586"/>
    <w:rsid w:val="00AE7FE6"/>
    <w:rsid w:val="00AF756F"/>
    <w:rsid w:val="00B010DE"/>
    <w:rsid w:val="00B14D6B"/>
    <w:rsid w:val="00B2335B"/>
    <w:rsid w:val="00B25349"/>
    <w:rsid w:val="00B25EDF"/>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B241E9"/>
  <w15:docId w15:val="{073DF269-9B5C-4351-B2F7-57C6A71A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341</Words>
  <Characters>1843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12</cp:revision>
  <cp:lastPrinted>2020-06-08T15:10:00Z</cp:lastPrinted>
  <dcterms:created xsi:type="dcterms:W3CDTF">2020-06-22T20:49:00Z</dcterms:created>
  <dcterms:modified xsi:type="dcterms:W3CDTF">2020-06-23T14:11:00Z</dcterms:modified>
</cp:coreProperties>
</file>