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60AA4" w:rsidRPr="00D81FA5" w:rsidP="00B60AA4" w14:paraId="4DB20B02" w14:textId="77777777">
      <w:pPr>
        <w:rPr>
          <w:sz w:val="24"/>
          <w:szCs w:val="24"/>
        </w:rPr>
      </w:pPr>
      <w:permStart w:id="0" w:edGrp="everyone"/>
      <w:r w:rsidRPr="00D81FA5">
        <w:rPr>
          <w:sz w:val="24"/>
          <w:szCs w:val="24"/>
        </w:rPr>
        <w:t xml:space="preserve">                                                                  </w:t>
      </w:r>
    </w:p>
    <w:p w:rsidR="001343FD" w:rsidRPr="002D19F5" w:rsidP="00EB2AE2" w14:paraId="55F47CB6" w14:textId="77777777">
      <w:pPr>
        <w:rPr>
          <w:b/>
          <w:sz w:val="24"/>
          <w:szCs w:val="24"/>
        </w:rPr>
      </w:pPr>
      <w:r w:rsidRPr="00D81FA5">
        <w:rPr>
          <w:sz w:val="24"/>
          <w:szCs w:val="24"/>
        </w:rPr>
        <w:t xml:space="preserve"> </w:t>
      </w:r>
      <w:r w:rsidRPr="00D81FA5" w:rsidR="00EE5D0A">
        <w:rPr>
          <w:sz w:val="24"/>
          <w:szCs w:val="24"/>
        </w:rPr>
        <w:tab/>
      </w:r>
      <w:r w:rsidRPr="00D81FA5" w:rsidR="00EE5D0A">
        <w:rPr>
          <w:sz w:val="24"/>
          <w:szCs w:val="24"/>
        </w:rPr>
        <w:tab/>
      </w:r>
      <w:r w:rsidRPr="00D81FA5" w:rsidR="00EE5D0A">
        <w:rPr>
          <w:sz w:val="24"/>
          <w:szCs w:val="24"/>
        </w:rPr>
        <w:tab/>
      </w:r>
      <w:r w:rsidRPr="00D81FA5" w:rsidR="00EE5D0A">
        <w:rPr>
          <w:sz w:val="24"/>
          <w:szCs w:val="24"/>
        </w:rPr>
        <w:tab/>
      </w:r>
      <w:r w:rsidRPr="00D81FA5" w:rsidR="00EE5D0A">
        <w:rPr>
          <w:sz w:val="24"/>
          <w:szCs w:val="24"/>
        </w:rPr>
        <w:tab/>
      </w:r>
      <w:r w:rsidRPr="00D81FA5" w:rsidR="00EE5D0A">
        <w:rPr>
          <w:sz w:val="24"/>
          <w:szCs w:val="24"/>
        </w:rPr>
        <w:tab/>
      </w:r>
      <w:r w:rsidRPr="00D81FA5">
        <w:rPr>
          <w:sz w:val="24"/>
          <w:szCs w:val="24"/>
        </w:rPr>
        <w:t xml:space="preserve"> </w:t>
      </w:r>
    </w:p>
    <w:p w:rsidR="00F53CF5" w:rsidRPr="002D19F5" w:rsidP="00D81FA5" w14:paraId="17E1C8D3" w14:textId="1F61401D">
      <w:pPr>
        <w:ind w:left="3540" w:firstLine="708"/>
        <w:rPr>
          <w:b/>
          <w:sz w:val="24"/>
          <w:szCs w:val="24"/>
        </w:rPr>
      </w:pPr>
      <w:r w:rsidRPr="002D19F5">
        <w:rPr>
          <w:b/>
          <w:sz w:val="24"/>
          <w:szCs w:val="24"/>
        </w:rPr>
        <w:t>PROJETO DE LEI      /2022</w:t>
      </w:r>
    </w:p>
    <w:p w:rsidR="00EB2AE2" w:rsidRPr="00D81FA5" w:rsidP="00EB2AE2" w14:paraId="46F8D89C" w14:textId="77777777">
      <w:pPr>
        <w:ind w:left="3540" w:firstLine="708"/>
        <w:rPr>
          <w:b/>
          <w:bCs/>
          <w:sz w:val="24"/>
          <w:szCs w:val="24"/>
        </w:rPr>
      </w:pPr>
      <w:r w:rsidRPr="00D81FA5">
        <w:rPr>
          <w:b/>
          <w:bCs/>
          <w:sz w:val="24"/>
          <w:szCs w:val="24"/>
        </w:rPr>
        <w:t>"DISPÕE SOBRE O INGRESSO E A PERMANÊNCIA DE CÃES GUIA E DE ASSISTÊNCIA PARA PESSOAS COM DEFICIÊNCIA EM LOCAIS PÚBLICOS OU PRIVADOS DE USO COLETIVO E DÁ OUTRAS PROVIDÊNCIAS."</w:t>
      </w:r>
    </w:p>
    <w:p w:rsidR="00B60AA4" w:rsidP="00EB2AE2" w14:paraId="61343122" w14:textId="257AC3CD">
      <w:pPr>
        <w:rPr>
          <w:sz w:val="24"/>
          <w:szCs w:val="24"/>
        </w:rPr>
      </w:pPr>
      <w:r w:rsidRPr="00D81FA5">
        <w:rPr>
          <w:sz w:val="24"/>
          <w:szCs w:val="24"/>
        </w:rPr>
        <w:br/>
      </w:r>
      <w:r w:rsidRPr="00D81FA5">
        <w:rPr>
          <w:sz w:val="24"/>
          <w:szCs w:val="24"/>
        </w:rPr>
        <w:br/>
        <w:t xml:space="preserve">A Câmara Municipal </w:t>
      </w:r>
      <w:r w:rsidR="00C8100C">
        <w:rPr>
          <w:sz w:val="24"/>
          <w:szCs w:val="24"/>
        </w:rPr>
        <w:t xml:space="preserve"> de Sumaré </w:t>
      </w:r>
      <w:r w:rsidRPr="00D81FA5">
        <w:rPr>
          <w:sz w:val="24"/>
          <w:szCs w:val="24"/>
        </w:rPr>
        <w:t>APROVOU e eu, Prefeito do Município de Sumaré, SANCIONO e PROMULGO a seguinte Lei:</w:t>
      </w:r>
      <w:r w:rsidRPr="00D81FA5">
        <w:rPr>
          <w:sz w:val="24"/>
          <w:szCs w:val="24"/>
        </w:rPr>
        <w:br/>
      </w:r>
      <w:r w:rsidRPr="00D81FA5">
        <w:rPr>
          <w:sz w:val="24"/>
          <w:szCs w:val="24"/>
        </w:rPr>
        <w:br/>
      </w:r>
      <w:bookmarkStart w:id="1" w:name="artigo_1"/>
      <w:r w:rsidRPr="00D81FA5">
        <w:rPr>
          <w:b/>
          <w:bCs/>
          <w:sz w:val="24"/>
          <w:szCs w:val="24"/>
        </w:rPr>
        <w:t>Art. 1º</w:t>
      </w:r>
      <w:bookmarkEnd w:id="1"/>
      <w:r w:rsidRPr="00D81FA5">
        <w:rPr>
          <w:sz w:val="24"/>
          <w:szCs w:val="24"/>
        </w:rPr>
        <w:t> As pessoas com deficiência, usuárias de cão de assistência ou do cão-guia têm o direito de ingressar e permanecer com o animal em todos os locais públicos ou privados de uso coletivo.</w:t>
      </w:r>
      <w:r w:rsidRPr="00D81FA5">
        <w:rPr>
          <w:sz w:val="24"/>
          <w:szCs w:val="24"/>
        </w:rPr>
        <w:br/>
      </w:r>
      <w:r w:rsidRPr="00D81FA5">
        <w:rPr>
          <w:sz w:val="24"/>
          <w:szCs w:val="24"/>
        </w:rPr>
        <w:br/>
        <w:t>§ 1º O ingresso e a permanência de cão em fase de socialização ou treinamento nos locais previstos no caput deste artigo, somente poderão ocorrer quando em companhia de seu treinador, instrutor ou acompanhantes habilitados.</w:t>
      </w:r>
      <w:r w:rsidRPr="00D81FA5">
        <w:rPr>
          <w:sz w:val="24"/>
          <w:szCs w:val="24"/>
        </w:rPr>
        <w:br/>
      </w:r>
      <w:r w:rsidRPr="00D81FA5">
        <w:rPr>
          <w:sz w:val="24"/>
          <w:szCs w:val="24"/>
        </w:rPr>
        <w:br/>
        <w:t>§ 2º É vedada a exigência do uso de focinheira nos animais como condição para o ingresso e permanência nos locais descritos no caput deste artigo.</w:t>
      </w:r>
      <w:r w:rsidRPr="00D81FA5">
        <w:rPr>
          <w:sz w:val="24"/>
          <w:szCs w:val="24"/>
        </w:rPr>
        <w:br/>
      </w:r>
      <w:r w:rsidRPr="00D81FA5">
        <w:rPr>
          <w:sz w:val="24"/>
          <w:szCs w:val="24"/>
        </w:rPr>
        <w:br/>
        <w:t>§ 3º Fica proibido o ingresso de cão de assistência ou do cão-guia em estabelecimentos de saúde nos setores de isolamento, quimioterapia, transplante, assistência a queimados, centro cirúrgico, central de material e esterilização, unidade de tratamento intensivo e semi-intensivo, em áreas de preparo de medicamentos, farmácia hospitalar, em áreas de manipulação, processamento, preparação e armazenamento de alimentos e em casos especiais ou determinados pela Comissão de Controle de Infecção Hospitalar dos serviços de saúde, observado o disposto no § 4º desta Lei.</w:t>
      </w:r>
      <w:r w:rsidRPr="00D81FA5">
        <w:rPr>
          <w:sz w:val="24"/>
          <w:szCs w:val="24"/>
        </w:rPr>
        <w:br/>
      </w:r>
      <w:r w:rsidRPr="00D81FA5">
        <w:rPr>
          <w:sz w:val="24"/>
          <w:szCs w:val="24"/>
        </w:rPr>
        <w:br/>
        <w:t>§ 4º Fica permitido o ingresso dos animais nos locais descritos no parágrafo anterior nos hospitais da rede pública e privada, contratados ou 2 conveniados, que integram o Sistema Único de Saúde (SUS), por período pré-determinado e sob condições prévias, para a visitação de pacientes internados, respeitando-se os critérios definidos por cada estabelecimento.</w:t>
      </w:r>
      <w:r w:rsidRPr="00D81FA5">
        <w:rPr>
          <w:sz w:val="24"/>
          <w:szCs w:val="24"/>
        </w:rPr>
        <w:br/>
      </w:r>
      <w:r w:rsidRPr="00D81FA5">
        <w:rPr>
          <w:sz w:val="24"/>
          <w:szCs w:val="24"/>
        </w:rPr>
        <w:br/>
        <w:t xml:space="preserve">§ 5º O ingresso de cão de assistência ou do cão-guia é proibido nos locais em que seja </w:t>
      </w:r>
      <w:r w:rsidRPr="00D81FA5">
        <w:rPr>
          <w:sz w:val="24"/>
          <w:szCs w:val="24"/>
        </w:rPr>
        <w:t>obrigatória a esterilização individual.</w:t>
      </w:r>
      <w:r w:rsidRPr="00D81FA5">
        <w:rPr>
          <w:sz w:val="24"/>
          <w:szCs w:val="24"/>
        </w:rPr>
        <w:br/>
      </w:r>
      <w:r w:rsidRPr="00D81FA5">
        <w:rPr>
          <w:sz w:val="24"/>
          <w:szCs w:val="24"/>
        </w:rPr>
        <w:br/>
        <w:t>§ 6º As pessoas com deficiência e a família hospedeira ou de acolhimento poderão manter, em sua residência, o cão de assistência ou do cão-guia, não se aplicando, a estes, quaisquer restrições previstas em convenção, regimento interno ou regulamentos condominiais.</w:t>
      </w:r>
      <w:r w:rsidRPr="00D81FA5">
        <w:rPr>
          <w:sz w:val="24"/>
          <w:szCs w:val="24"/>
        </w:rPr>
        <w:br/>
      </w:r>
      <w:r w:rsidRPr="00D81FA5">
        <w:rPr>
          <w:sz w:val="24"/>
          <w:szCs w:val="24"/>
        </w:rPr>
        <w:br/>
        <w:t>§ 7º É vedada a cobrança de valores, tarifas ou acréscimos vinculados, direta ou indiretamente, ao ingresso ou à presença de cão de assistência ou do cão-guia nos locais previstos no caput deste artigo.</w:t>
      </w:r>
      <w:r w:rsidRPr="00D81FA5">
        <w:rPr>
          <w:sz w:val="24"/>
          <w:szCs w:val="24"/>
        </w:rPr>
        <w:br/>
      </w:r>
      <w:r w:rsidRPr="00D81FA5">
        <w:rPr>
          <w:sz w:val="24"/>
          <w:szCs w:val="24"/>
        </w:rPr>
        <w:br/>
      </w:r>
      <w:bookmarkStart w:id="2" w:name="artigo_2"/>
      <w:r w:rsidRPr="00D81FA5">
        <w:rPr>
          <w:b/>
          <w:bCs/>
          <w:sz w:val="24"/>
          <w:szCs w:val="24"/>
        </w:rPr>
        <w:t>Art. 2º</w:t>
      </w:r>
      <w:bookmarkEnd w:id="2"/>
      <w:r w:rsidRPr="00D81FA5">
        <w:rPr>
          <w:sz w:val="24"/>
          <w:szCs w:val="24"/>
        </w:rPr>
        <w:t> Constitui ato de discriminação, a ser apenado com interdição e multa no valor mínimo de R$ 1.000,00 (hum mil reais) e máximo de R$ 30.000,00 (trinta mil reais) conforme determina o Decreto Federal nº </w:t>
      </w:r>
      <w:hyperlink r:id="rId5" w:history="1">
        <w:r w:rsidRPr="00D81FA5">
          <w:rPr>
            <w:rStyle w:val="Hyperlink"/>
            <w:sz w:val="24"/>
            <w:szCs w:val="24"/>
          </w:rPr>
          <w:t>5.904</w:t>
        </w:r>
      </w:hyperlink>
      <w:r w:rsidRPr="00D81FA5">
        <w:rPr>
          <w:sz w:val="24"/>
          <w:szCs w:val="24"/>
        </w:rPr>
        <w:t>, de 21 de setembro de 2006, a qualquer tentativa voltada a impedir ou dificultar o gozo do direito previsto no art. 1º desta Lei.</w:t>
      </w:r>
      <w:r w:rsidRPr="00D81FA5">
        <w:rPr>
          <w:sz w:val="24"/>
          <w:szCs w:val="24"/>
        </w:rPr>
        <w:br/>
      </w:r>
      <w:r w:rsidRPr="00D81FA5">
        <w:rPr>
          <w:sz w:val="24"/>
          <w:szCs w:val="24"/>
        </w:rPr>
        <w:br/>
      </w:r>
      <w:bookmarkStart w:id="3" w:name="artigo_3"/>
      <w:r w:rsidRPr="00D81FA5">
        <w:rPr>
          <w:b/>
          <w:bCs/>
          <w:sz w:val="24"/>
          <w:szCs w:val="24"/>
        </w:rPr>
        <w:t>Art. 3º</w:t>
      </w:r>
      <w:bookmarkEnd w:id="3"/>
      <w:r w:rsidRPr="00D81FA5">
        <w:rPr>
          <w:sz w:val="24"/>
          <w:szCs w:val="24"/>
        </w:rPr>
        <w:t> A identificação do cão de assistência ou do cão-guia e a comprovação de treinamento do usuário dar-se-ão por meio da apresentação dos seguintes itens:</w:t>
      </w:r>
      <w:r w:rsidRPr="00D81FA5">
        <w:rPr>
          <w:sz w:val="24"/>
          <w:szCs w:val="24"/>
        </w:rPr>
        <w:br/>
      </w:r>
      <w:r w:rsidRPr="00D81FA5">
        <w:rPr>
          <w:sz w:val="24"/>
          <w:szCs w:val="24"/>
        </w:rPr>
        <w:br/>
        <w:t>I - carteira de identificação e plaqueta de identificação, expedidas pelo centro de treinamento de cães de assistência ou de cão-guia ou pelo instrutor autônomo, que devem conter as seguintes informações:</w:t>
      </w:r>
      <w:r w:rsidRPr="00D81FA5">
        <w:rPr>
          <w:sz w:val="24"/>
          <w:szCs w:val="24"/>
        </w:rPr>
        <w:br/>
      </w:r>
      <w:r w:rsidRPr="00D81FA5">
        <w:rPr>
          <w:sz w:val="24"/>
          <w:szCs w:val="24"/>
        </w:rPr>
        <w:br/>
        <w:t>a) no caso da carteira de identificação:</w:t>
      </w:r>
      <w:r w:rsidRPr="00D81FA5">
        <w:rPr>
          <w:sz w:val="24"/>
          <w:szCs w:val="24"/>
        </w:rPr>
        <w:br/>
      </w:r>
      <w:r w:rsidRPr="00D81FA5">
        <w:rPr>
          <w:sz w:val="24"/>
          <w:szCs w:val="24"/>
        </w:rPr>
        <w:br/>
        <w:t>1. nome do usuário e do cão de assistência ou do cão-guia;</w:t>
      </w:r>
      <w:r w:rsidRPr="00D81FA5">
        <w:rPr>
          <w:sz w:val="24"/>
          <w:szCs w:val="24"/>
        </w:rPr>
        <w:br/>
        <w:t>2. nome do centro de treinamento ou do instrutor autônomo;</w:t>
      </w:r>
      <w:r w:rsidRPr="00D81FA5">
        <w:rPr>
          <w:sz w:val="24"/>
          <w:szCs w:val="24"/>
        </w:rPr>
        <w:br/>
        <w:t>3. número da inscrição no Cadastro Nacional de Pessoa Jurídica - CNPJ do centro ou da empresa responsável pelo treinamento ou o número da inscrição no Cadastro de Pessoas Físicas - CPF do instrutor autônomo; e</w:t>
      </w:r>
      <w:r w:rsidRPr="00D81FA5">
        <w:rPr>
          <w:sz w:val="24"/>
          <w:szCs w:val="24"/>
        </w:rPr>
        <w:br/>
        <w:t>4. foto do usuário e do cão de assistência ou do cão-guia.</w:t>
      </w:r>
      <w:r w:rsidRPr="00D81FA5">
        <w:rPr>
          <w:sz w:val="24"/>
          <w:szCs w:val="24"/>
        </w:rPr>
        <w:br/>
      </w:r>
      <w:r w:rsidRPr="00D81FA5">
        <w:rPr>
          <w:sz w:val="24"/>
          <w:szCs w:val="24"/>
        </w:rPr>
        <w:br/>
        <w:t>b) no caso da plaqueta de identificação:</w:t>
      </w:r>
      <w:r w:rsidRPr="00D81FA5">
        <w:rPr>
          <w:sz w:val="24"/>
          <w:szCs w:val="24"/>
        </w:rPr>
        <w:br/>
      </w:r>
      <w:r w:rsidRPr="00D81FA5">
        <w:rPr>
          <w:sz w:val="24"/>
          <w:szCs w:val="24"/>
        </w:rPr>
        <w:br/>
        <w:t>1. nome do usuário e do cão de assistência ou do cão-guia;</w:t>
      </w:r>
      <w:r w:rsidRPr="00D81FA5">
        <w:rPr>
          <w:sz w:val="24"/>
          <w:szCs w:val="24"/>
        </w:rPr>
        <w:br/>
        <w:t>2. nome do centro de treinamento ou do instrutor autônomo; e</w:t>
      </w:r>
      <w:r w:rsidRPr="00D81FA5">
        <w:rPr>
          <w:sz w:val="24"/>
          <w:szCs w:val="24"/>
        </w:rPr>
        <w:br/>
        <w:t>3. número do CNPJ do centro de treinamento ou do CPF do instrutor autônomo;</w:t>
      </w:r>
      <w:r w:rsidRPr="00D81FA5">
        <w:rPr>
          <w:sz w:val="24"/>
          <w:szCs w:val="24"/>
        </w:rPr>
        <w:br/>
      </w:r>
      <w:r w:rsidRPr="00D81FA5">
        <w:rPr>
          <w:sz w:val="24"/>
          <w:szCs w:val="24"/>
        </w:rPr>
        <w:br/>
        <w:t xml:space="preserve">II - carteira de vacinação atualizada, com comprovação da vacinação múltipla e antirrábica, assinada por médico veterinário com registro no órgão regulador da </w:t>
      </w:r>
      <w:r w:rsidRPr="00D81FA5">
        <w:rPr>
          <w:sz w:val="24"/>
          <w:szCs w:val="24"/>
        </w:rPr>
        <w:t>profissão; e</w:t>
      </w:r>
      <w:r w:rsidRPr="00D81FA5">
        <w:rPr>
          <w:sz w:val="24"/>
          <w:szCs w:val="24"/>
        </w:rPr>
        <w:br/>
      </w:r>
      <w:r w:rsidRPr="00D81FA5">
        <w:rPr>
          <w:sz w:val="24"/>
          <w:szCs w:val="24"/>
        </w:rPr>
        <w:br/>
        <w:t>III - equipamento do animal, composto por coleira, guia e arreio com alça.</w:t>
      </w:r>
      <w:r w:rsidRPr="00D81FA5">
        <w:rPr>
          <w:sz w:val="24"/>
          <w:szCs w:val="24"/>
        </w:rPr>
        <w:br/>
      </w:r>
      <w:r w:rsidRPr="00D81FA5">
        <w:rPr>
          <w:sz w:val="24"/>
          <w:szCs w:val="24"/>
        </w:rPr>
        <w:br/>
        <w:t>§ 1º A plaqueta de identificação deve ser utilizada no pescoço do cão de assistência ou do cão-guia.</w:t>
      </w:r>
      <w:r w:rsidRPr="00D81FA5">
        <w:rPr>
          <w:sz w:val="24"/>
          <w:szCs w:val="24"/>
        </w:rPr>
        <w:br/>
      </w:r>
      <w:r w:rsidRPr="00D81FA5">
        <w:rPr>
          <w:sz w:val="24"/>
          <w:szCs w:val="24"/>
        </w:rPr>
        <w:br/>
        <w:t>§ 2º Os centros de treinamento e instrutores autônomos reavaliarão, sempre que julgarem necessário, o trabalho das duplas em atividade, devendo retirar o arreio da posse do usuário caso constatem a necessidade de desfazer a dupla, seja por inaptidão do usuário, do cão de assistência ou do cão-guia, de ambos ou por mau uso do animal.</w:t>
      </w:r>
      <w:r w:rsidRPr="00D81FA5">
        <w:rPr>
          <w:sz w:val="24"/>
          <w:szCs w:val="24"/>
        </w:rPr>
        <w:br/>
      </w:r>
      <w:r w:rsidRPr="00D81FA5">
        <w:rPr>
          <w:sz w:val="24"/>
          <w:szCs w:val="24"/>
        </w:rPr>
        <w:br/>
        <w:t>§ 3º O cão em fase de socialização e treinamento deverá ser identificado por uma plaqueta, presa à coleira, com a inscrição "Cão de assistência ou do Cão-guia em treinamento", aplicando-se as mesmas exigências de identificação do cão de assistência ou do cão-guia, dispensado o uso de arreio com alça.</w:t>
      </w:r>
      <w:r w:rsidRPr="00D81FA5">
        <w:rPr>
          <w:sz w:val="24"/>
          <w:szCs w:val="24"/>
        </w:rPr>
        <w:br/>
      </w:r>
      <w:r w:rsidRPr="00D81FA5">
        <w:rPr>
          <w:sz w:val="24"/>
          <w:szCs w:val="24"/>
        </w:rPr>
        <w:br/>
      </w:r>
      <w:bookmarkStart w:id="4" w:name="artigo_4"/>
      <w:r w:rsidRPr="00D81FA5">
        <w:rPr>
          <w:b/>
          <w:bCs/>
          <w:sz w:val="24"/>
          <w:szCs w:val="24"/>
        </w:rPr>
        <w:t>Art. 4º</w:t>
      </w:r>
      <w:bookmarkEnd w:id="4"/>
      <w:r w:rsidRPr="00D81FA5">
        <w:rPr>
          <w:sz w:val="24"/>
          <w:szCs w:val="24"/>
        </w:rPr>
        <w:t xml:space="preserve"> Esta Lei entrará em vigor </w:t>
      </w:r>
      <w:r w:rsidRPr="00D81FA5" w:rsidR="001343FD">
        <w:rPr>
          <w:sz w:val="24"/>
          <w:szCs w:val="24"/>
        </w:rPr>
        <w:t xml:space="preserve">na data da sua publicação </w:t>
      </w:r>
    </w:p>
    <w:p w:rsidR="004B0FC7" w:rsidP="00EB2AE2" w14:paraId="5358824C" w14:textId="02634B19">
      <w:pPr>
        <w:rPr>
          <w:sz w:val="24"/>
          <w:szCs w:val="24"/>
        </w:rPr>
      </w:pPr>
      <w:r>
        <w:rPr>
          <w:sz w:val="24"/>
          <w:szCs w:val="24"/>
        </w:rPr>
        <w:t>Sala das Sessões 05 de Abril de 2022</w:t>
      </w:r>
    </w:p>
    <w:p w:rsidR="00D81FA5" w:rsidP="00EB2AE2" w14:paraId="114D9258" w14:textId="77777777">
      <w:pPr>
        <w:rPr>
          <w:sz w:val="24"/>
          <w:szCs w:val="24"/>
        </w:rPr>
      </w:pPr>
    </w:p>
    <w:p w:rsidR="00D81FA5" w:rsidP="00D81FA5" w14:paraId="67F3EEB8" w14:textId="08C3F24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RUDINEI LOBO </w:t>
      </w:r>
    </w:p>
    <w:p w:rsidR="00D81FA5" w:rsidP="00D81FA5" w14:paraId="66DEB49E" w14:textId="0714EED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</w:t>
      </w:r>
    </w:p>
    <w:p w:rsidR="00D81FA5" w:rsidP="00D81FA5" w14:paraId="5D0E8EC8" w14:textId="77777777">
      <w:pPr>
        <w:jc w:val="center"/>
        <w:rPr>
          <w:sz w:val="24"/>
          <w:szCs w:val="24"/>
        </w:rPr>
      </w:pPr>
    </w:p>
    <w:p w:rsidR="00D81FA5" w:rsidP="00D81FA5" w14:paraId="12887E3A" w14:textId="77777777">
      <w:pPr>
        <w:jc w:val="center"/>
        <w:rPr>
          <w:sz w:val="24"/>
          <w:szCs w:val="24"/>
        </w:rPr>
      </w:pPr>
    </w:p>
    <w:p w:rsidR="00D81FA5" w:rsidP="00D81FA5" w14:paraId="195F3C4F" w14:textId="77777777">
      <w:pPr>
        <w:jc w:val="center"/>
        <w:rPr>
          <w:sz w:val="24"/>
          <w:szCs w:val="24"/>
        </w:rPr>
      </w:pPr>
    </w:p>
    <w:p w:rsidR="00D81FA5" w:rsidP="00D81FA5" w14:paraId="75994FE1" w14:textId="77777777">
      <w:pPr>
        <w:jc w:val="center"/>
        <w:rPr>
          <w:sz w:val="24"/>
          <w:szCs w:val="24"/>
        </w:rPr>
      </w:pPr>
    </w:p>
    <w:p w:rsidR="00D81FA5" w:rsidP="00D81FA5" w14:paraId="159A58E3" w14:textId="77777777">
      <w:pPr>
        <w:jc w:val="center"/>
        <w:rPr>
          <w:sz w:val="24"/>
          <w:szCs w:val="24"/>
        </w:rPr>
      </w:pPr>
    </w:p>
    <w:p w:rsidR="00D81FA5" w:rsidP="00D81FA5" w14:paraId="5D50B08A" w14:textId="77777777">
      <w:pPr>
        <w:jc w:val="center"/>
        <w:rPr>
          <w:sz w:val="24"/>
          <w:szCs w:val="24"/>
        </w:rPr>
      </w:pPr>
    </w:p>
    <w:p w:rsidR="00D81FA5" w:rsidP="00D81FA5" w14:paraId="7B91812F" w14:textId="77777777">
      <w:pPr>
        <w:jc w:val="center"/>
        <w:rPr>
          <w:sz w:val="24"/>
          <w:szCs w:val="24"/>
        </w:rPr>
      </w:pPr>
    </w:p>
    <w:p w:rsidR="00D81FA5" w:rsidP="00D81FA5" w14:paraId="1815ED39" w14:textId="77777777">
      <w:pPr>
        <w:jc w:val="center"/>
        <w:rPr>
          <w:sz w:val="24"/>
          <w:szCs w:val="24"/>
        </w:rPr>
      </w:pPr>
    </w:p>
    <w:p w:rsidR="00D81FA5" w:rsidP="00D81FA5" w14:paraId="1C3A7502" w14:textId="77777777">
      <w:pPr>
        <w:jc w:val="center"/>
        <w:rPr>
          <w:sz w:val="24"/>
          <w:szCs w:val="24"/>
        </w:rPr>
      </w:pPr>
    </w:p>
    <w:p w:rsidR="00D81FA5" w:rsidP="00D81FA5" w14:paraId="09A78447" w14:textId="77777777">
      <w:pPr>
        <w:jc w:val="center"/>
        <w:rPr>
          <w:sz w:val="24"/>
          <w:szCs w:val="24"/>
        </w:rPr>
      </w:pPr>
    </w:p>
    <w:p w:rsidR="00D81FA5" w:rsidP="00D81FA5" w14:paraId="7A8A5442" w14:textId="77777777">
      <w:pPr>
        <w:jc w:val="center"/>
        <w:rPr>
          <w:sz w:val="24"/>
          <w:szCs w:val="24"/>
        </w:rPr>
      </w:pPr>
    </w:p>
    <w:p w:rsidR="00D81FA5" w:rsidRPr="00C8100C" w:rsidP="00D81FA5" w14:paraId="27CF5839" w14:textId="708D636A">
      <w:pPr>
        <w:jc w:val="center"/>
        <w:rPr>
          <w:sz w:val="48"/>
          <w:szCs w:val="48"/>
        </w:rPr>
      </w:pPr>
      <w:r>
        <w:rPr>
          <w:sz w:val="48"/>
          <w:szCs w:val="48"/>
        </w:rPr>
        <w:t>J</w:t>
      </w:r>
      <w:r w:rsidRPr="00C8100C" w:rsidR="00C8100C">
        <w:rPr>
          <w:sz w:val="48"/>
          <w:szCs w:val="48"/>
        </w:rPr>
        <w:t xml:space="preserve">USTIFICATIVA </w:t>
      </w:r>
    </w:p>
    <w:p w:rsidR="00C8100C" w:rsidP="00D81FA5" w14:paraId="3492CC80" w14:textId="77777777">
      <w:pPr>
        <w:jc w:val="center"/>
        <w:rPr>
          <w:sz w:val="24"/>
          <w:szCs w:val="24"/>
        </w:rPr>
      </w:pPr>
    </w:p>
    <w:p w:rsidR="00C8100C" w:rsidP="00D81FA5" w14:paraId="0F27992F" w14:textId="77777777">
      <w:pPr>
        <w:jc w:val="center"/>
        <w:rPr>
          <w:sz w:val="24"/>
          <w:szCs w:val="24"/>
        </w:rPr>
      </w:pPr>
    </w:p>
    <w:p w:rsidR="00C8100C" w:rsidP="00D81FA5" w14:paraId="7D2C4BC1" w14:textId="77777777">
      <w:pPr>
        <w:jc w:val="center"/>
        <w:rPr>
          <w:sz w:val="24"/>
          <w:szCs w:val="24"/>
        </w:rPr>
      </w:pPr>
    </w:p>
    <w:p w:rsidR="00C8100C" w:rsidRPr="00C8100C" w:rsidP="004B0FC7" w14:paraId="44601B96" w14:textId="75D2D719">
      <w:pPr>
        <w:rPr>
          <w:sz w:val="24"/>
          <w:szCs w:val="24"/>
        </w:rPr>
      </w:pPr>
      <w:r w:rsidRPr="00C8100C">
        <w:rPr>
          <w:sz w:val="24"/>
          <w:szCs w:val="24"/>
        </w:rPr>
        <w:t>A lei dispõe que qualquer conduta destinada a dificultar ou impedir o acesso de pessoas com deficiência acompanhadas por cães-guias aos locais públicos, aos locais privados de uso coletivo ou aos meios de transporte constitui ato de discriminação (art. 3;). A Lei n; 13.146/2015 (Lei Brasileira de Inclusão da Pessoa com Deficiência), por sua vez, conceitua discriminação como ;toda forma de distinção, restrição ou exclusão, por ação ou omissão, que tenha o propósito ou o efeito de prejudicar, impedir ou anular o reconhecimento ou o exercício dos direitos e das liberdades fundamentais de pessoa com deficiência, incluindo a recusa de adaptações razoáveis e de fornecim</w:t>
      </w:r>
      <w:r w:rsidRPr="00C8100C">
        <w:rPr>
          <w:sz w:val="24"/>
          <w:szCs w:val="24"/>
        </w:rPr>
        <w:t>ento de tecnologias assistias</w:t>
      </w:r>
    </w:p>
    <w:p w:rsidR="004B0FC7" w:rsidP="004B0FC7" w14:paraId="78B4D13D" w14:textId="360F1938">
      <w:pPr>
        <w:rPr>
          <w:sz w:val="24"/>
          <w:szCs w:val="24"/>
        </w:rPr>
      </w:pPr>
      <w:r w:rsidRPr="004B0FC7">
        <w:rPr>
          <w:sz w:val="24"/>
          <w:szCs w:val="24"/>
        </w:rPr>
        <w:t xml:space="preserve"> </w:t>
      </w:r>
      <w:r>
        <w:rPr>
          <w:sz w:val="24"/>
          <w:szCs w:val="24"/>
        </w:rPr>
        <w:t>Sala das Sessões 05 de Abril de 2022</w:t>
      </w:r>
    </w:p>
    <w:p w:rsidR="004B0FC7" w:rsidP="004B0FC7" w14:paraId="4BCC1170" w14:textId="77777777">
      <w:pPr>
        <w:rPr>
          <w:sz w:val="24"/>
          <w:szCs w:val="24"/>
        </w:rPr>
      </w:pPr>
    </w:p>
    <w:p w:rsidR="004B0FC7" w:rsidP="004B0FC7" w14:paraId="6EC5CE53" w14:textId="7777777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RUDINEI LOBO </w:t>
      </w:r>
    </w:p>
    <w:p w:rsidR="004B0FC7" w:rsidP="004B0FC7" w14:paraId="358941C9" w14:textId="7777777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</w:t>
      </w:r>
    </w:p>
    <w:permEnd w:id="0"/>
    <w:p w:rsidR="00D81FA5" w:rsidRPr="00D81FA5" w:rsidP="00D81FA5" w14:paraId="1758F406" w14:textId="41A9E49E">
      <w:pPr>
        <w:jc w:val="center"/>
        <w:rPr>
          <w:sz w:val="24"/>
          <w:szCs w:val="24"/>
        </w:rPr>
      </w:pPr>
    </w:p>
    <w:sectPr w:rsidSect="001343F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416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5" w:name="_Hlk65226898"/>
    <w:bookmarkStart w:id="6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00CD"/>
    <w:rsid w:val="00104AAA"/>
    <w:rsid w:val="001343FD"/>
    <w:rsid w:val="0015657E"/>
    <w:rsid w:val="00156CF8"/>
    <w:rsid w:val="001A5D58"/>
    <w:rsid w:val="002D19F5"/>
    <w:rsid w:val="003874E5"/>
    <w:rsid w:val="00460A32"/>
    <w:rsid w:val="004B0FC7"/>
    <w:rsid w:val="004B2CC9"/>
    <w:rsid w:val="004D498A"/>
    <w:rsid w:val="0051286F"/>
    <w:rsid w:val="00601B0A"/>
    <w:rsid w:val="00626437"/>
    <w:rsid w:val="00632FA0"/>
    <w:rsid w:val="00680562"/>
    <w:rsid w:val="006C41A4"/>
    <w:rsid w:val="006D1E9A"/>
    <w:rsid w:val="00781A52"/>
    <w:rsid w:val="00822396"/>
    <w:rsid w:val="008D55AD"/>
    <w:rsid w:val="00964969"/>
    <w:rsid w:val="009B7497"/>
    <w:rsid w:val="00A06CF2"/>
    <w:rsid w:val="00AE6AEE"/>
    <w:rsid w:val="00B60AA4"/>
    <w:rsid w:val="00C00C1E"/>
    <w:rsid w:val="00C36776"/>
    <w:rsid w:val="00C8100C"/>
    <w:rsid w:val="00CD2FF9"/>
    <w:rsid w:val="00CD6B58"/>
    <w:rsid w:val="00CF401E"/>
    <w:rsid w:val="00D81FA5"/>
    <w:rsid w:val="00DD7E74"/>
    <w:rsid w:val="00EB2AE2"/>
    <w:rsid w:val="00EE5D0A"/>
    <w:rsid w:val="00F53CF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67FBE64-8A70-42B8-A957-85E343F1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EB2A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60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60AA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EB2AE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locked/>
    <w:rsid w:val="00EB2A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eismunicipais.com.br/a/sp/p/paulinia/lei-ordinaria/2020/376/3758/lei-ordinaria-n-3758-2020-dispoe-sobre-o-ingresso-e-a-permanencia-de-caes-guia-e-de-assistencia-para-pessoas-com-deficiencia-em-locais-publicos-ou-privados-de-uso-coletivo-e-da-outras-providencias?q=3758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0D14B-BE69-404C-A383-54C7C30E6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948</Words>
  <Characters>5121</Characters>
  <Application>Microsoft Office Word</Application>
  <DocSecurity>8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4</cp:revision>
  <cp:lastPrinted>2021-02-25T18:05:00Z</cp:lastPrinted>
  <dcterms:created xsi:type="dcterms:W3CDTF">2022-03-31T15:48:00Z</dcterms:created>
  <dcterms:modified xsi:type="dcterms:W3CDTF">2022-04-04T17:32:00Z</dcterms:modified>
</cp:coreProperties>
</file>