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58F78F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Estrada Municipal</w:t>
      </w:r>
      <w:r w:rsidRPr="00EA7627" w:rsidR="00EA7627">
        <w:rPr>
          <w:sz w:val="28"/>
          <w:szCs w:val="28"/>
        </w:rPr>
        <w:t xml:space="preserve"> Mineko Ito</w:t>
      </w:r>
      <w:r w:rsidR="006453F6">
        <w:rPr>
          <w:sz w:val="28"/>
          <w:szCs w:val="28"/>
        </w:rPr>
        <w:t xml:space="preserve">, </w:t>
      </w:r>
      <w:r w:rsidR="00EA7627">
        <w:rPr>
          <w:sz w:val="28"/>
          <w:szCs w:val="28"/>
        </w:rPr>
        <w:t>próximo ao condomínio residencial Real Park Sumaré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7408ED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="00846879">
        <w:rPr>
          <w:sz w:val="28"/>
          <w:szCs w:val="28"/>
        </w:rPr>
        <w:t>Bom Retiro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6DB911B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8F1159">
        <w:rPr>
          <w:sz w:val="28"/>
          <w:szCs w:val="28"/>
        </w:rPr>
        <w:t>estrada</w:t>
      </w:r>
      <w:r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 xml:space="preserve">gerado muita preocupação aos </w:t>
      </w:r>
      <w:r w:rsidR="008F1159">
        <w:rPr>
          <w:sz w:val="28"/>
          <w:szCs w:val="28"/>
        </w:rPr>
        <w:t>pedestres</w:t>
      </w:r>
      <w:r>
        <w:rPr>
          <w:sz w:val="28"/>
          <w:szCs w:val="28"/>
        </w:rPr>
        <w:t xml:space="preserve">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6AC3197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846879">
        <w:rPr>
          <w:sz w:val="28"/>
          <w:szCs w:val="28"/>
        </w:rPr>
        <w:t>2</w:t>
      </w:r>
      <w:r w:rsidR="008F1159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152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947AC"/>
    <w:rsid w:val="001B5A57"/>
    <w:rsid w:val="00233B7F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86E4D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46879"/>
    <w:rsid w:val="0086455A"/>
    <w:rsid w:val="008733A7"/>
    <w:rsid w:val="008A3A59"/>
    <w:rsid w:val="008D36C9"/>
    <w:rsid w:val="008E2159"/>
    <w:rsid w:val="008F1159"/>
    <w:rsid w:val="00911004"/>
    <w:rsid w:val="009B438B"/>
    <w:rsid w:val="009E2776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A7627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A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EA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2022-03-25T18:03:00Z</dcterms:created>
  <dcterms:modified xsi:type="dcterms:W3CDTF">2022-03-28T17:59:00Z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