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6C62FCB9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Pr="00E7006A" w:rsidR="00E7006A">
        <w:rPr>
          <w:sz w:val="27"/>
          <w:szCs w:val="27"/>
        </w:rPr>
        <w:t>Antônio Zamarchi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A968BC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5A6B28">
        <w:rPr>
          <w:sz w:val="27"/>
          <w:szCs w:val="27"/>
        </w:rPr>
        <w:t>na rua</w:t>
      </w:r>
      <w:r w:rsidR="00B3310F">
        <w:rPr>
          <w:sz w:val="27"/>
          <w:szCs w:val="27"/>
        </w:rPr>
        <w:t xml:space="preserve"> </w:t>
      </w:r>
      <w:r w:rsidR="005A6B28">
        <w:rPr>
          <w:sz w:val="27"/>
          <w:szCs w:val="27"/>
        </w:rPr>
        <w:t>em questão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79FBF75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5A6B28">
        <w:rPr>
          <w:sz w:val="27"/>
          <w:szCs w:val="27"/>
        </w:rPr>
        <w:t>pela</w:t>
      </w:r>
      <w:r w:rsidR="00B3310F">
        <w:rPr>
          <w:sz w:val="27"/>
          <w:szCs w:val="27"/>
        </w:rPr>
        <w:t xml:space="preserve"> rua do bairro </w:t>
      </w:r>
      <w:r w:rsidR="005A6B28">
        <w:rPr>
          <w:sz w:val="27"/>
          <w:szCs w:val="27"/>
        </w:rPr>
        <w:t>citado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B05FDED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F52F5C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999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3556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2E543D"/>
    <w:rsid w:val="00310857"/>
    <w:rsid w:val="00310B17"/>
    <w:rsid w:val="00387417"/>
    <w:rsid w:val="003F7A6B"/>
    <w:rsid w:val="00430092"/>
    <w:rsid w:val="00433E06"/>
    <w:rsid w:val="00442C51"/>
    <w:rsid w:val="00460A32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A6B28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443F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006A"/>
    <w:rsid w:val="00E97665"/>
    <w:rsid w:val="00EC63F5"/>
    <w:rsid w:val="00F01C9B"/>
    <w:rsid w:val="00F045F1"/>
    <w:rsid w:val="00F1783E"/>
    <w:rsid w:val="00F30779"/>
    <w:rsid w:val="00F3100D"/>
    <w:rsid w:val="00F32FE5"/>
    <w:rsid w:val="00F52F5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2022-03-25T14:02:00Z</dcterms:created>
  <dcterms:modified xsi:type="dcterms:W3CDTF">2022-03-28T14:37:00Z</dcterms:modified>
</cp:coreProperties>
</file>