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2DBE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F5D7B">
        <w:rPr>
          <w:rFonts w:ascii="Arial" w:hAnsi="Arial" w:cs="Arial"/>
          <w:sz w:val="24"/>
          <w:szCs w:val="24"/>
        </w:rPr>
        <w:t>a conclusão do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DF5D7B">
        <w:rPr>
          <w:rFonts w:ascii="Arial" w:hAnsi="Arial" w:cs="Arial"/>
          <w:sz w:val="24"/>
          <w:szCs w:val="24"/>
        </w:rPr>
        <w:br/>
        <w:t>Celso Luiz da Silva</w:t>
      </w:r>
      <w:r w:rsidR="00D2097D">
        <w:rPr>
          <w:rFonts w:ascii="Arial" w:hAnsi="Arial" w:cs="Arial"/>
          <w:sz w:val="24"/>
          <w:szCs w:val="24"/>
        </w:rPr>
        <w:t xml:space="preserve">, bairro </w:t>
      </w:r>
      <w:r w:rsidR="005144D1">
        <w:rPr>
          <w:rFonts w:ascii="Arial" w:hAnsi="Arial" w:cs="Arial"/>
          <w:sz w:val="24"/>
          <w:szCs w:val="24"/>
        </w:rPr>
        <w:t>Jardim Maria Antônia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7B" w:rsidP="00DF5D7B" w14:paraId="696BD6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8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6DB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5D7B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2022-03-25T15:10:00Z</dcterms:created>
  <dcterms:modified xsi:type="dcterms:W3CDTF">2022-03-25T15:10:00Z</dcterms:modified>
</cp:coreProperties>
</file>