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E491C3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="006F7728">
        <w:rPr>
          <w:b/>
          <w:sz w:val="28"/>
          <w:szCs w:val="28"/>
          <w:u w:val="single"/>
        </w:rPr>
        <w:t xml:space="preserve"> na esquina com a rua Rosa </w:t>
      </w:r>
      <w:r w:rsidR="006F7728">
        <w:rPr>
          <w:b/>
          <w:sz w:val="28"/>
          <w:szCs w:val="28"/>
          <w:u w:val="single"/>
        </w:rPr>
        <w:t>Rosseto</w:t>
      </w:r>
      <w:r w:rsidR="006F7728">
        <w:rPr>
          <w:b/>
          <w:sz w:val="28"/>
          <w:szCs w:val="28"/>
          <w:u w:val="single"/>
        </w:rPr>
        <w:t xml:space="preserve"> </w:t>
      </w:r>
      <w:r w:rsidR="006F7728">
        <w:rPr>
          <w:b/>
          <w:sz w:val="28"/>
          <w:szCs w:val="28"/>
          <w:u w:val="single"/>
        </w:rPr>
        <w:t>Folva</w:t>
      </w:r>
      <w:r w:rsidR="006F7728">
        <w:rPr>
          <w:b/>
          <w:sz w:val="28"/>
          <w:szCs w:val="28"/>
          <w:u w:val="single"/>
        </w:rPr>
        <w:t xml:space="preserve">, próximo ao condomínio </w:t>
      </w:r>
      <w:r w:rsidR="006F7728">
        <w:rPr>
          <w:b/>
          <w:sz w:val="28"/>
          <w:szCs w:val="28"/>
          <w:u w:val="single"/>
        </w:rPr>
        <w:t>Villagio</w:t>
      </w:r>
      <w:r w:rsidR="006F7728">
        <w:rPr>
          <w:b/>
          <w:sz w:val="28"/>
          <w:szCs w:val="28"/>
          <w:u w:val="single"/>
        </w:rPr>
        <w:t xml:space="preserve"> Bela Vista II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79FB82F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="006F7728">
        <w:rPr>
          <w:sz w:val="28"/>
          <w:szCs w:val="28"/>
        </w:rPr>
        <w:t>Joaquim Inácio Valente, altura do nº 305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2E687FC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 xml:space="preserve">Jardim </w:t>
      </w:r>
      <w:r w:rsidR="006F7728">
        <w:rPr>
          <w:sz w:val="28"/>
          <w:szCs w:val="28"/>
        </w:rPr>
        <w:t>Bela Vista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EAB6ED6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 xml:space="preserve">, para que volte a ser estabelecida a segurança dos moradores locais e também dos motoristas que </w:t>
      </w:r>
      <w:r w:rsidR="006F7728">
        <w:rPr>
          <w:sz w:val="28"/>
          <w:szCs w:val="28"/>
        </w:rPr>
        <w:t>trafegam</w:t>
      </w:r>
      <w:r w:rsidR="001947AC">
        <w:rPr>
          <w:sz w:val="28"/>
          <w:szCs w:val="28"/>
        </w:rPr>
        <w:t xml:space="preserve"> pela região diariamente.</w:t>
      </w:r>
    </w:p>
    <w:p w:rsidR="000E0F62" w:rsidP="009B438B" w14:paraId="2849D429" w14:textId="607BA024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6F7728">
        <w:rPr>
          <w:sz w:val="28"/>
          <w:szCs w:val="28"/>
        </w:rPr>
        <w:t>22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5861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104AAA"/>
    <w:rsid w:val="0011452E"/>
    <w:rsid w:val="0014469E"/>
    <w:rsid w:val="0015657E"/>
    <w:rsid w:val="00156CF8"/>
    <w:rsid w:val="001947AC"/>
    <w:rsid w:val="001B5A57"/>
    <w:rsid w:val="00250DAB"/>
    <w:rsid w:val="00261695"/>
    <w:rsid w:val="00285AD0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6F7728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B5807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842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2022-03-22T15:16:00Z</dcterms:created>
  <dcterms:modified xsi:type="dcterms:W3CDTF">2022-03-22T15:16:00Z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