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B6" w:rsidRDefault="00C97AB6">
      <w:pPr>
        <w:rPr>
          <w:rFonts w:ascii="Cambria" w:hAnsi="Cambria"/>
          <w:b/>
          <w:bCs/>
          <w:sz w:val="26"/>
          <w:szCs w:val="26"/>
        </w:rPr>
      </w:pPr>
    </w:p>
    <w:p w:rsidR="00666FD0" w:rsidRDefault="0010628A">
      <w:pPr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PROJETO DE LEI Nº ______DE 21 DE SETEMBRO DE 2021</w:t>
      </w:r>
    </w:p>
    <w:p w:rsidR="00EB04A4" w:rsidRDefault="00EB04A4">
      <w:pPr>
        <w:rPr>
          <w:rFonts w:ascii="Cambria" w:hAnsi="Cambria"/>
          <w:b/>
          <w:bCs/>
          <w:sz w:val="26"/>
          <w:szCs w:val="26"/>
        </w:rPr>
      </w:pPr>
    </w:p>
    <w:p w:rsidR="00EB04A4" w:rsidRDefault="0010628A" w:rsidP="00EB04A4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EB04A4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="00D00066">
        <w:rPr>
          <w:rFonts w:ascii="Cambria" w:hAnsi="Cambria"/>
          <w:b/>
          <w:bCs/>
          <w:i/>
          <w:iCs/>
          <w:sz w:val="26"/>
          <w:szCs w:val="26"/>
        </w:rPr>
        <w:t>Veda a incineração e destinação de resíduos orgânicos e aterros sanitários no município de Sumaré e</w:t>
      </w:r>
      <w:r w:rsidRPr="00EB04A4">
        <w:rPr>
          <w:rFonts w:ascii="Cambria" w:hAnsi="Cambria"/>
          <w:b/>
          <w:bCs/>
          <w:i/>
          <w:iCs/>
          <w:sz w:val="26"/>
          <w:szCs w:val="26"/>
        </w:rPr>
        <w:t xml:space="preserve"> dá outras providências”.</w:t>
      </w:r>
    </w:p>
    <w:p w:rsidR="00EB04A4" w:rsidRDefault="0010628A" w:rsidP="004E0528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EB04A4" w:rsidRDefault="0010628A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Faço saber que a Câmara Municipal de </w:t>
      </w:r>
      <w:r>
        <w:rPr>
          <w:rFonts w:ascii="Cambria" w:hAnsi="Cambria"/>
          <w:sz w:val="26"/>
          <w:szCs w:val="26"/>
        </w:rPr>
        <w:t>Sumaré aprovou e eu sanciono e promulgo a seguinte Lei.</w:t>
      </w:r>
    </w:p>
    <w:p w:rsidR="00D00066" w:rsidRDefault="0010628A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1º - </w:t>
      </w:r>
      <w:r>
        <w:rPr>
          <w:rFonts w:ascii="Cambria" w:hAnsi="Cambria"/>
          <w:sz w:val="26"/>
          <w:szCs w:val="26"/>
        </w:rPr>
        <w:t>Fica vedado, por força desta Lei, a incineração e a destinação dos resíduos orgânicos a aterros sanitários no município de Sumaré, exceto os seguintes casos:</w:t>
      </w:r>
    </w:p>
    <w:p w:rsidR="00D00066" w:rsidRDefault="0010628A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I – calamidade pública;</w:t>
      </w:r>
    </w:p>
    <w:p w:rsidR="00D00066" w:rsidRDefault="0010628A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II</w:t>
      </w:r>
      <w:r>
        <w:rPr>
          <w:rFonts w:ascii="Cambria" w:hAnsi="Cambria"/>
          <w:sz w:val="26"/>
          <w:szCs w:val="26"/>
        </w:rPr>
        <w:t xml:space="preserve"> –</w:t>
      </w:r>
      <w:r w:rsidR="005801B8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decreto do Poder Executivo de declarando estado de emergência;</w:t>
      </w:r>
    </w:p>
    <w:p w:rsidR="00D00066" w:rsidRDefault="0010628A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5801B8">
        <w:rPr>
          <w:rFonts w:ascii="Cambria" w:hAnsi="Cambria"/>
          <w:sz w:val="26"/>
          <w:szCs w:val="26"/>
        </w:rPr>
        <w:t>Parágrafo único: A vedação de destinação aos aterros sanitários a que se refere o caput do artigo 1º, deve ser aplicada para as pessoas jurídicas de direito público, pessoas jurídicas de direito privado e condomínio residências.</w:t>
      </w:r>
    </w:p>
    <w:p w:rsidR="00BE36E1" w:rsidRPr="005801B8" w:rsidRDefault="0010628A" w:rsidP="003B3241">
      <w:pPr>
        <w:ind w:left="1418"/>
        <w:jc w:val="both"/>
        <w:rPr>
          <w:rFonts w:ascii="Cambria" w:hAnsi="Cambria"/>
          <w:sz w:val="26"/>
          <w:szCs w:val="26"/>
        </w:rPr>
      </w:pPr>
      <w:r w:rsidRPr="005801B8">
        <w:rPr>
          <w:rFonts w:ascii="Cambria" w:hAnsi="Cambria"/>
          <w:sz w:val="26"/>
          <w:szCs w:val="26"/>
        </w:rPr>
        <w:t xml:space="preserve">Art. </w:t>
      </w:r>
      <w:r w:rsidR="005801B8" w:rsidRPr="005801B8">
        <w:rPr>
          <w:rFonts w:ascii="Cambria" w:hAnsi="Cambria"/>
          <w:sz w:val="26"/>
          <w:szCs w:val="26"/>
        </w:rPr>
        <w:t>2</w:t>
      </w:r>
      <w:r w:rsidRPr="005801B8">
        <w:rPr>
          <w:rFonts w:ascii="Cambria" w:hAnsi="Cambria"/>
          <w:sz w:val="26"/>
          <w:szCs w:val="26"/>
        </w:rPr>
        <w:t xml:space="preserve">° - Em caso de descumprimento desta Lei, </w:t>
      </w:r>
      <w:r w:rsidR="005801B8">
        <w:rPr>
          <w:rFonts w:ascii="Cambria" w:hAnsi="Cambria"/>
          <w:sz w:val="26"/>
          <w:szCs w:val="26"/>
        </w:rPr>
        <w:t xml:space="preserve">o infrator </w:t>
      </w:r>
      <w:r w:rsidRPr="005801B8">
        <w:rPr>
          <w:rFonts w:ascii="Cambria" w:hAnsi="Cambria"/>
          <w:sz w:val="26"/>
          <w:szCs w:val="26"/>
        </w:rPr>
        <w:t>será multad</w:t>
      </w:r>
      <w:r w:rsidR="00317EAA">
        <w:rPr>
          <w:rFonts w:ascii="Cambria" w:hAnsi="Cambria"/>
          <w:sz w:val="26"/>
          <w:szCs w:val="26"/>
        </w:rPr>
        <w:t>o</w:t>
      </w:r>
      <w:r w:rsidRPr="005801B8">
        <w:rPr>
          <w:rFonts w:ascii="Cambria" w:hAnsi="Cambria"/>
          <w:sz w:val="26"/>
          <w:szCs w:val="26"/>
        </w:rPr>
        <w:t xml:space="preserve"> no valor correspondente</w:t>
      </w:r>
      <w:r w:rsidR="003B3241" w:rsidRPr="005801B8">
        <w:rPr>
          <w:rFonts w:ascii="Cambria" w:hAnsi="Cambria"/>
          <w:sz w:val="26"/>
          <w:szCs w:val="26"/>
        </w:rPr>
        <w:t xml:space="preserve"> a 500 (quinhentas) Unidade</w:t>
      </w:r>
      <w:r w:rsidR="005801B8">
        <w:rPr>
          <w:rFonts w:ascii="Cambria" w:hAnsi="Cambria"/>
          <w:sz w:val="26"/>
          <w:szCs w:val="26"/>
        </w:rPr>
        <w:t>s</w:t>
      </w:r>
      <w:r w:rsidR="003B3241" w:rsidRPr="005801B8">
        <w:rPr>
          <w:rFonts w:ascii="Cambria" w:hAnsi="Cambria"/>
          <w:sz w:val="26"/>
          <w:szCs w:val="26"/>
        </w:rPr>
        <w:t xml:space="preserve"> Fiscais do Município de Sumaré</w:t>
      </w:r>
      <w:r w:rsidR="00694C28" w:rsidRPr="005801B8">
        <w:rPr>
          <w:rFonts w:ascii="Cambria" w:hAnsi="Cambria"/>
          <w:sz w:val="26"/>
          <w:szCs w:val="26"/>
        </w:rPr>
        <w:t xml:space="preserve"> - UFMS</w:t>
      </w:r>
      <w:r w:rsidR="003B3241" w:rsidRPr="005801B8">
        <w:rPr>
          <w:rFonts w:ascii="Cambria" w:hAnsi="Cambria"/>
          <w:sz w:val="26"/>
          <w:szCs w:val="26"/>
        </w:rPr>
        <w:t xml:space="preserve">, </w:t>
      </w:r>
      <w:r w:rsidRPr="005801B8">
        <w:rPr>
          <w:rFonts w:ascii="Cambria" w:hAnsi="Cambria"/>
          <w:sz w:val="26"/>
          <w:szCs w:val="26"/>
        </w:rPr>
        <w:t xml:space="preserve">por cada </w:t>
      </w:r>
      <w:r w:rsidR="00694C28" w:rsidRPr="005801B8">
        <w:rPr>
          <w:rFonts w:ascii="Cambria" w:hAnsi="Cambria"/>
          <w:sz w:val="26"/>
          <w:szCs w:val="26"/>
        </w:rPr>
        <w:t>descumprimento</w:t>
      </w:r>
      <w:r w:rsidR="00317EAA">
        <w:rPr>
          <w:rFonts w:ascii="Cambria" w:hAnsi="Cambria"/>
          <w:sz w:val="26"/>
          <w:szCs w:val="26"/>
        </w:rPr>
        <w:t xml:space="preserve">, sendo que caberá ao </w:t>
      </w:r>
      <w:r w:rsidR="005801B8">
        <w:rPr>
          <w:rFonts w:ascii="Cambria" w:hAnsi="Cambria"/>
          <w:sz w:val="26"/>
          <w:szCs w:val="26"/>
        </w:rPr>
        <w:t>Poder Executivo, atrav</w:t>
      </w:r>
      <w:r w:rsidR="00317EAA">
        <w:rPr>
          <w:rFonts w:ascii="Cambria" w:hAnsi="Cambria"/>
          <w:sz w:val="26"/>
          <w:szCs w:val="26"/>
        </w:rPr>
        <w:t>é</w:t>
      </w:r>
      <w:r w:rsidR="005801B8">
        <w:rPr>
          <w:rFonts w:ascii="Cambria" w:hAnsi="Cambria"/>
          <w:sz w:val="26"/>
          <w:szCs w:val="26"/>
        </w:rPr>
        <w:t>s da Secretaria de Meio Ambiente</w:t>
      </w:r>
      <w:r w:rsidR="00317EAA">
        <w:rPr>
          <w:rFonts w:ascii="Cambria" w:hAnsi="Cambria"/>
          <w:sz w:val="26"/>
          <w:szCs w:val="26"/>
        </w:rPr>
        <w:t xml:space="preserve"> a fiscalização e aplicação de multa</w:t>
      </w:r>
      <w:r w:rsidR="005801B8">
        <w:rPr>
          <w:rFonts w:ascii="Cambria" w:hAnsi="Cambria"/>
          <w:sz w:val="26"/>
          <w:szCs w:val="26"/>
        </w:rPr>
        <w:t>.</w:t>
      </w:r>
    </w:p>
    <w:p w:rsidR="00430104" w:rsidRDefault="0010628A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</w:t>
      </w:r>
      <w:r w:rsidR="00450C6C">
        <w:rPr>
          <w:rFonts w:ascii="Cambria" w:hAnsi="Cambria"/>
          <w:sz w:val="26"/>
          <w:szCs w:val="26"/>
        </w:rPr>
        <w:t xml:space="preserve">Art. </w:t>
      </w:r>
      <w:r w:rsidR="00BE36E1">
        <w:rPr>
          <w:rFonts w:ascii="Cambria" w:hAnsi="Cambria"/>
          <w:sz w:val="26"/>
          <w:szCs w:val="26"/>
        </w:rPr>
        <w:t>3</w:t>
      </w:r>
      <w:r w:rsidR="00450C6C">
        <w:rPr>
          <w:rFonts w:ascii="Cambria" w:hAnsi="Cambria"/>
          <w:sz w:val="26"/>
          <w:szCs w:val="26"/>
        </w:rPr>
        <w:t>º Esta Lei entra em vigor</w:t>
      </w:r>
      <w:r w:rsidR="003B3241">
        <w:rPr>
          <w:rFonts w:ascii="Cambria" w:hAnsi="Cambria"/>
          <w:sz w:val="26"/>
          <w:szCs w:val="26"/>
        </w:rPr>
        <w:t xml:space="preserve"> na data de sua publicação</w:t>
      </w:r>
      <w:r w:rsidR="00450C6C">
        <w:rPr>
          <w:rFonts w:ascii="Cambria" w:hAnsi="Cambria"/>
          <w:sz w:val="26"/>
          <w:szCs w:val="26"/>
        </w:rPr>
        <w:t>.</w:t>
      </w:r>
    </w:p>
    <w:p w:rsidR="00C804D1" w:rsidRDefault="0010628A" w:rsidP="00C804D1">
      <w:pPr>
        <w:pStyle w:val="Ttulo1"/>
        <w:ind w:left="708" w:right="-567" w:firstLine="708"/>
      </w:pPr>
      <w:r>
        <w:rPr>
          <w:rFonts w:ascii="Cambria" w:hAnsi="Cambria" w:cs="Arial"/>
          <w:color w:val="auto"/>
          <w:sz w:val="26"/>
          <w:szCs w:val="26"/>
        </w:rPr>
        <w:t xml:space="preserve"> </w:t>
      </w:r>
      <w:r w:rsidR="006B637F"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>22</w:t>
      </w:r>
      <w:r w:rsidR="00B4295B">
        <w:rPr>
          <w:rFonts w:ascii="Cambria" w:hAnsi="Cambria" w:cs="Arial"/>
          <w:color w:val="auto"/>
          <w:sz w:val="26"/>
          <w:szCs w:val="26"/>
        </w:rPr>
        <w:t xml:space="preserve"> </w:t>
      </w:r>
      <w:r w:rsidR="006B637F"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 xml:space="preserve">março </w:t>
      </w:r>
      <w:r w:rsidR="006B637F" w:rsidRPr="006B637F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2</w:t>
      </w:r>
    </w:p>
    <w:p w:rsidR="00C804D1" w:rsidRDefault="00C804D1" w:rsidP="00C804D1"/>
    <w:p w:rsidR="00C804D1" w:rsidRDefault="0010628A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804D1">
        <w:rPr>
          <w:rFonts w:ascii="Cambria" w:hAnsi="Cambria"/>
          <w:b/>
          <w:bCs/>
          <w:sz w:val="26"/>
          <w:szCs w:val="26"/>
        </w:rPr>
        <w:t>RUDINEI LOBO</w:t>
      </w:r>
    </w:p>
    <w:p w:rsidR="00C804D1" w:rsidRDefault="0010628A" w:rsidP="00C804D1">
      <w:pPr>
        <w:spacing w:after="0"/>
        <w:jc w:val="center"/>
        <w:rPr>
          <w:rFonts w:ascii="Cambria" w:hAnsi="Cambria"/>
          <w:sz w:val="26"/>
          <w:szCs w:val="26"/>
        </w:rPr>
      </w:pPr>
      <w:r w:rsidRPr="00C804D1">
        <w:rPr>
          <w:rFonts w:ascii="Cambria" w:hAnsi="Cambria"/>
          <w:sz w:val="26"/>
          <w:szCs w:val="26"/>
        </w:rPr>
        <w:t>PL</w:t>
      </w:r>
    </w:p>
    <w:p w:rsidR="00C804D1" w:rsidRDefault="00C804D1" w:rsidP="00C804D1">
      <w:pPr>
        <w:spacing w:after="0"/>
        <w:jc w:val="center"/>
        <w:rPr>
          <w:rFonts w:ascii="Cambria" w:hAnsi="Cambria"/>
          <w:sz w:val="26"/>
          <w:szCs w:val="26"/>
        </w:rPr>
      </w:pPr>
    </w:p>
    <w:p w:rsidR="00C804D1" w:rsidRDefault="00C804D1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  <w:sectPr w:rsidR="00C804D1" w:rsidSect="00902609">
          <w:headerReference w:type="default" r:id="rId6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C804D1" w:rsidRPr="00C804D1" w:rsidRDefault="0010628A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804D1">
        <w:rPr>
          <w:rFonts w:ascii="Cambria" w:hAnsi="Cambria"/>
          <w:b/>
          <w:bCs/>
          <w:sz w:val="26"/>
          <w:szCs w:val="26"/>
        </w:rPr>
        <w:t xml:space="preserve">SIRINEU ARAUJO </w:t>
      </w:r>
    </w:p>
    <w:p w:rsidR="00C804D1" w:rsidRDefault="0010628A" w:rsidP="00C804D1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PL</w:t>
      </w:r>
    </w:p>
    <w:p w:rsidR="00C804D1" w:rsidRDefault="0010628A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804D1">
        <w:rPr>
          <w:rFonts w:ascii="Cambria" w:hAnsi="Cambria"/>
          <w:b/>
          <w:bCs/>
          <w:sz w:val="26"/>
          <w:szCs w:val="26"/>
        </w:rPr>
        <w:t>GILSON CAVERNA</w:t>
      </w:r>
    </w:p>
    <w:p w:rsidR="00C804D1" w:rsidRPr="00C804D1" w:rsidRDefault="0010628A" w:rsidP="00C804D1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PSB</w:t>
      </w:r>
    </w:p>
    <w:p w:rsidR="00C804D1" w:rsidRDefault="00C804D1" w:rsidP="00C804D1">
      <w:pPr>
        <w:sectPr w:rsidR="00C804D1" w:rsidSect="00C804D1">
          <w:type w:val="continuous"/>
          <w:pgSz w:w="11906" w:h="16838"/>
          <w:pgMar w:top="2410" w:right="1701" w:bottom="1417" w:left="1701" w:header="708" w:footer="708" w:gutter="0"/>
          <w:cols w:num="2" w:space="708"/>
          <w:docGrid w:linePitch="360"/>
        </w:sectPr>
      </w:pPr>
    </w:p>
    <w:p w:rsidR="00C804D1" w:rsidRDefault="00C804D1" w:rsidP="00C804D1"/>
    <w:p w:rsidR="00C67E18" w:rsidRPr="00C67E18" w:rsidRDefault="0010628A" w:rsidP="00C804D1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  <w:r w:rsidRPr="00C67E18">
        <w:rPr>
          <w:rFonts w:ascii="Cambria" w:hAnsi="Cambria" w:cs="Arial"/>
          <w:b/>
          <w:sz w:val="30"/>
          <w:szCs w:val="30"/>
        </w:rPr>
        <w:t>J U S T I F I C A T I V A</w:t>
      </w:r>
    </w:p>
    <w:p w:rsidR="0070400E" w:rsidRDefault="0070400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F916E5" w:rsidRDefault="00F916E5" w:rsidP="00F916E5">
      <w:pPr>
        <w:pStyle w:val="Default"/>
      </w:pPr>
    </w:p>
    <w:p w:rsidR="00C67E18" w:rsidRDefault="0010628A" w:rsidP="00F916E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C67E18">
        <w:rPr>
          <w:rFonts w:ascii="Cambria" w:hAnsi="Cambria" w:cs="Arial"/>
          <w:sz w:val="26"/>
          <w:szCs w:val="26"/>
        </w:rPr>
        <w:t xml:space="preserve">Os resíduos orgânicos compõem a maior parte da gravimetria dos resíduos sólidos, são considerados resíduos úmidos. É fato que os </w:t>
      </w:r>
      <w:r w:rsidRPr="00C67E18">
        <w:rPr>
          <w:rFonts w:ascii="Cambria" w:hAnsi="Cambria" w:cs="Arial"/>
          <w:sz w:val="26"/>
          <w:szCs w:val="26"/>
        </w:rPr>
        <w:t>orgânicos ao serem reciclados transformam-se em fertilizantes, adubos para hortas e jardins</w:t>
      </w:r>
      <w:r w:rsidR="00BD7095">
        <w:rPr>
          <w:rFonts w:ascii="Cambria" w:hAnsi="Cambria" w:cs="Arial"/>
          <w:sz w:val="26"/>
          <w:szCs w:val="26"/>
        </w:rPr>
        <w:t xml:space="preserve"> e portanto, v</w:t>
      </w:r>
      <w:r w:rsidRPr="00C67E18">
        <w:rPr>
          <w:rFonts w:ascii="Cambria" w:hAnsi="Cambria" w:cs="Arial"/>
          <w:sz w:val="26"/>
          <w:szCs w:val="26"/>
        </w:rPr>
        <w:t>ai de encontro com a Agenda de 2030, bem como está previsto no Plano Estadual de Resíduos Sólidos do Estado de São Paulo.</w:t>
      </w:r>
    </w:p>
    <w:p w:rsidR="0070400E" w:rsidRPr="00C67E18" w:rsidRDefault="0010628A" w:rsidP="00C67E18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</w:r>
      <w:r w:rsidR="00F916E5" w:rsidRPr="00C67E18">
        <w:rPr>
          <w:rFonts w:ascii="Cambria" w:hAnsi="Cambria" w:cs="Arial"/>
          <w:sz w:val="26"/>
          <w:szCs w:val="26"/>
        </w:rPr>
        <w:t>A tecnologia que trata da reciclagem dos resíduos orgânicos é a biodigestao anaeróbica, por ser uma tecnologia ambientalmente correta e vai de encontro com os propósitos do Acordo de Paris onde o Brasil é signatário, além de contribuir com a redução das emissões atimosféricas. A biodigestão anaeróbica transforma os resíduos orgânicos em biofertilizantes e energia, além de incentivar a agricultura, fortalecendo a cadeia circular gerando produtos orgânicos benéficos a nossa saúde.</w:t>
      </w:r>
    </w:p>
    <w:p w:rsidR="00BD7095" w:rsidRDefault="0010628A" w:rsidP="00BD709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 w:rsidRPr="00C67E18">
        <w:rPr>
          <w:rFonts w:ascii="Cambria" w:hAnsi="Cambria" w:cs="Arial"/>
          <w:sz w:val="26"/>
          <w:szCs w:val="26"/>
        </w:rPr>
        <w:tab/>
      </w:r>
      <w:r w:rsidRPr="00C67E18">
        <w:rPr>
          <w:rFonts w:ascii="Cambria" w:hAnsi="Cambria" w:cs="Arial"/>
          <w:sz w:val="26"/>
          <w:szCs w:val="26"/>
        </w:rPr>
        <w:tab/>
        <w:t xml:space="preserve">Nesse sentido, </w:t>
      </w:r>
      <w:r w:rsidRPr="00C67E18">
        <w:rPr>
          <w:rFonts w:ascii="Cambria" w:hAnsi="Cambria"/>
          <w:sz w:val="26"/>
          <w:szCs w:val="26"/>
        </w:rPr>
        <w:t>a incineração e a destinação dos resíd</w:t>
      </w:r>
      <w:r w:rsidRPr="00C67E18">
        <w:rPr>
          <w:rFonts w:ascii="Cambria" w:hAnsi="Cambria"/>
          <w:sz w:val="26"/>
          <w:szCs w:val="26"/>
        </w:rPr>
        <w:t>uos orgânicos a aterros sanitários</w:t>
      </w:r>
      <w:r>
        <w:rPr>
          <w:rFonts w:ascii="Cambria" w:hAnsi="Cambria"/>
          <w:sz w:val="26"/>
          <w:szCs w:val="26"/>
        </w:rPr>
        <w:t xml:space="preserve">, empresta menor efeito ao plano de </w:t>
      </w:r>
      <w:r w:rsidRPr="00C67E18">
        <w:rPr>
          <w:rFonts w:ascii="Cambria" w:hAnsi="Cambria" w:cs="Arial"/>
          <w:sz w:val="26"/>
          <w:szCs w:val="26"/>
        </w:rPr>
        <w:t>Plano Estadual de Resíduos Sólidos do Estado de São Paulo</w:t>
      </w:r>
      <w:r>
        <w:rPr>
          <w:rFonts w:ascii="Cambria" w:hAnsi="Cambria" w:cs="Arial"/>
          <w:sz w:val="26"/>
          <w:szCs w:val="26"/>
        </w:rPr>
        <w:t>, necessitando, portanto, de instituto legal que preveja a vedação ora apresentada através da matéria que acompanha esta mensagem</w:t>
      </w:r>
      <w:r>
        <w:rPr>
          <w:rFonts w:ascii="Cambria" w:hAnsi="Cambria" w:cs="Arial"/>
          <w:sz w:val="26"/>
          <w:szCs w:val="26"/>
        </w:rPr>
        <w:t xml:space="preserve"> justificativa.</w:t>
      </w:r>
    </w:p>
    <w:p w:rsidR="00BD7095" w:rsidRDefault="00BD7095" w:rsidP="00BD709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</w:p>
    <w:p w:rsidR="00BD7095" w:rsidRDefault="0010628A" w:rsidP="00BD7095">
      <w:pPr>
        <w:pStyle w:val="Ttulo1"/>
        <w:ind w:left="2124" w:right="-567" w:firstLine="708"/>
        <w:rPr>
          <w:rFonts w:ascii="Cambria" w:hAnsi="Cambria" w:cs="Arial"/>
          <w:color w:val="auto"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>
        <w:rPr>
          <w:rFonts w:ascii="Cambria" w:hAnsi="Cambria" w:cs="Arial"/>
          <w:color w:val="auto"/>
          <w:sz w:val="26"/>
          <w:szCs w:val="26"/>
        </w:rPr>
        <w:t xml:space="preserve">22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>
        <w:rPr>
          <w:rFonts w:ascii="Cambria" w:hAnsi="Cambria" w:cs="Arial"/>
          <w:color w:val="auto"/>
          <w:sz w:val="26"/>
          <w:szCs w:val="26"/>
        </w:rPr>
        <w:t xml:space="preserve">março </w:t>
      </w:r>
      <w:r w:rsidRPr="006B637F">
        <w:rPr>
          <w:rFonts w:ascii="Cambria" w:hAnsi="Cambria" w:cs="Arial"/>
          <w:color w:val="auto"/>
          <w:sz w:val="26"/>
          <w:szCs w:val="26"/>
        </w:rPr>
        <w:t>de 202</w:t>
      </w:r>
      <w:r>
        <w:rPr>
          <w:rFonts w:ascii="Cambria" w:hAnsi="Cambria" w:cs="Arial"/>
          <w:color w:val="auto"/>
          <w:sz w:val="26"/>
          <w:szCs w:val="26"/>
        </w:rPr>
        <w:t>2</w:t>
      </w:r>
    </w:p>
    <w:p w:rsidR="00C804D1" w:rsidRDefault="00C804D1" w:rsidP="00C804D1"/>
    <w:p w:rsidR="00C804D1" w:rsidRDefault="00C804D1" w:rsidP="00C804D1"/>
    <w:p w:rsidR="00C804D1" w:rsidRDefault="0010628A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804D1">
        <w:rPr>
          <w:rFonts w:ascii="Cambria" w:hAnsi="Cambria"/>
          <w:b/>
          <w:bCs/>
          <w:sz w:val="26"/>
          <w:szCs w:val="26"/>
        </w:rPr>
        <w:t>RUDINEI LOBO</w:t>
      </w:r>
    </w:p>
    <w:p w:rsidR="00C804D1" w:rsidRDefault="0010628A" w:rsidP="00C804D1">
      <w:pPr>
        <w:spacing w:after="0"/>
        <w:jc w:val="center"/>
        <w:rPr>
          <w:rFonts w:ascii="Cambria" w:hAnsi="Cambria"/>
          <w:sz w:val="26"/>
          <w:szCs w:val="26"/>
        </w:rPr>
      </w:pPr>
      <w:r w:rsidRPr="00C804D1">
        <w:rPr>
          <w:rFonts w:ascii="Cambria" w:hAnsi="Cambria"/>
          <w:sz w:val="26"/>
          <w:szCs w:val="26"/>
        </w:rPr>
        <w:t>PL</w:t>
      </w:r>
    </w:p>
    <w:p w:rsidR="00C804D1" w:rsidRDefault="00C804D1" w:rsidP="00C804D1">
      <w:pPr>
        <w:spacing w:after="0"/>
        <w:jc w:val="center"/>
        <w:rPr>
          <w:rFonts w:ascii="Cambria" w:hAnsi="Cambria"/>
          <w:sz w:val="26"/>
          <w:szCs w:val="26"/>
        </w:rPr>
      </w:pPr>
    </w:p>
    <w:p w:rsidR="00C804D1" w:rsidRDefault="00C804D1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  <w:sectPr w:rsidR="00C804D1" w:rsidSect="00C804D1">
          <w:type w:val="continuous"/>
          <w:pgSz w:w="11906" w:h="16838"/>
          <w:pgMar w:top="2410" w:right="1701" w:bottom="1417" w:left="1701" w:header="708" w:footer="708" w:gutter="0"/>
          <w:cols w:space="708"/>
          <w:docGrid w:linePitch="360"/>
        </w:sectPr>
      </w:pPr>
    </w:p>
    <w:p w:rsidR="00C804D1" w:rsidRPr="00C804D1" w:rsidRDefault="0010628A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804D1">
        <w:rPr>
          <w:rFonts w:ascii="Cambria" w:hAnsi="Cambria"/>
          <w:b/>
          <w:bCs/>
          <w:sz w:val="26"/>
          <w:szCs w:val="26"/>
        </w:rPr>
        <w:t xml:space="preserve">SIRINEU ARAUJO </w:t>
      </w:r>
    </w:p>
    <w:p w:rsidR="00C804D1" w:rsidRDefault="0010628A" w:rsidP="00C804D1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PL</w:t>
      </w:r>
    </w:p>
    <w:p w:rsidR="00C804D1" w:rsidRDefault="0010628A" w:rsidP="00C804D1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C804D1">
        <w:rPr>
          <w:rFonts w:ascii="Cambria" w:hAnsi="Cambria"/>
          <w:b/>
          <w:bCs/>
          <w:sz w:val="26"/>
          <w:szCs w:val="26"/>
        </w:rPr>
        <w:t>GILSON CAVERNA</w:t>
      </w:r>
    </w:p>
    <w:p w:rsidR="00C804D1" w:rsidRDefault="0010628A" w:rsidP="00902609">
      <w:pPr>
        <w:spacing w:after="0"/>
        <w:jc w:val="center"/>
        <w:sectPr w:rsidR="00C804D1" w:rsidSect="00C804D1">
          <w:type w:val="continuous"/>
          <w:pgSz w:w="11906" w:h="16838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rFonts w:ascii="Cambria" w:hAnsi="Cambria"/>
          <w:sz w:val="26"/>
          <w:szCs w:val="26"/>
        </w:rPr>
        <w:t>PSB</w:t>
      </w:r>
    </w:p>
    <w:p w:rsidR="00C804D1" w:rsidRPr="00C804D1" w:rsidRDefault="00C804D1" w:rsidP="00902609"/>
    <w:sectPr w:rsidR="00C804D1" w:rsidRPr="00C804D1" w:rsidSect="00C804D1">
      <w:type w:val="continuous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8A" w:rsidRDefault="0010628A">
      <w:pPr>
        <w:spacing w:after="0" w:line="240" w:lineRule="auto"/>
      </w:pPr>
      <w:r>
        <w:separator/>
      </w:r>
    </w:p>
  </w:endnote>
  <w:endnote w:type="continuationSeparator" w:id="0">
    <w:p w:rsidR="0010628A" w:rsidRDefault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8A" w:rsidRDefault="0010628A">
      <w:pPr>
        <w:spacing w:after="0" w:line="240" w:lineRule="auto"/>
      </w:pPr>
      <w:r>
        <w:separator/>
      </w:r>
    </w:p>
  </w:footnote>
  <w:footnote w:type="continuationSeparator" w:id="0">
    <w:p w:rsidR="0010628A" w:rsidRDefault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813" w:rsidRDefault="0010628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A4"/>
    <w:rsid w:val="00072813"/>
    <w:rsid w:val="0010628A"/>
    <w:rsid w:val="0013013B"/>
    <w:rsid w:val="00172FA2"/>
    <w:rsid w:val="00264306"/>
    <w:rsid w:val="00317EAA"/>
    <w:rsid w:val="003B3241"/>
    <w:rsid w:val="00430104"/>
    <w:rsid w:val="00450C6C"/>
    <w:rsid w:val="004B59F0"/>
    <w:rsid w:val="004D77FD"/>
    <w:rsid w:val="004E0528"/>
    <w:rsid w:val="004E7BD8"/>
    <w:rsid w:val="00566972"/>
    <w:rsid w:val="005801B8"/>
    <w:rsid w:val="005C3B45"/>
    <w:rsid w:val="006620B1"/>
    <w:rsid w:val="00666FD0"/>
    <w:rsid w:val="00694C28"/>
    <w:rsid w:val="006B637F"/>
    <w:rsid w:val="0070400E"/>
    <w:rsid w:val="0078007E"/>
    <w:rsid w:val="007F118A"/>
    <w:rsid w:val="00823965"/>
    <w:rsid w:val="00902609"/>
    <w:rsid w:val="00A04A86"/>
    <w:rsid w:val="00B4295B"/>
    <w:rsid w:val="00B67BC9"/>
    <w:rsid w:val="00B72F95"/>
    <w:rsid w:val="00BD7095"/>
    <w:rsid w:val="00BE36E1"/>
    <w:rsid w:val="00C50048"/>
    <w:rsid w:val="00C67E18"/>
    <w:rsid w:val="00C804D1"/>
    <w:rsid w:val="00C97AB6"/>
    <w:rsid w:val="00D00066"/>
    <w:rsid w:val="00EB04A4"/>
    <w:rsid w:val="00EC1EBA"/>
    <w:rsid w:val="00F27B9A"/>
    <w:rsid w:val="00F9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175B"/>
  <w15:chartTrackingRefBased/>
  <w15:docId w15:val="{C92C90A2-9E7E-4135-A628-7CD85FF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s-indices-artigo">
    <w:name w:val="normas-indices-artigo"/>
    <w:basedOn w:val="Fontepargpadro"/>
    <w:rsid w:val="00F27B9A"/>
  </w:style>
  <w:style w:type="paragraph" w:customStyle="1" w:styleId="Default">
    <w:name w:val="Default"/>
    <w:rsid w:val="00F9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8</cp:revision>
  <cp:lastPrinted>2021-12-07T15:09:00Z</cp:lastPrinted>
  <dcterms:created xsi:type="dcterms:W3CDTF">2022-03-22T17:37:00Z</dcterms:created>
  <dcterms:modified xsi:type="dcterms:W3CDTF">2022-03-22T20:17:00Z</dcterms:modified>
</cp:coreProperties>
</file>