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28F8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21F13">
        <w:rPr>
          <w:rFonts w:ascii="Arial" w:hAnsi="Arial" w:cs="Arial"/>
          <w:sz w:val="24"/>
          <w:szCs w:val="24"/>
        </w:rPr>
        <w:t>Avenida Brasil</w:t>
      </w:r>
      <w:r w:rsidR="008767FC">
        <w:rPr>
          <w:rFonts w:ascii="Arial" w:hAnsi="Arial" w:cs="Arial"/>
          <w:sz w:val="24"/>
          <w:szCs w:val="24"/>
        </w:rPr>
        <w:t>, bairro</w:t>
      </w:r>
      <w:r w:rsidR="005542E7">
        <w:rPr>
          <w:rFonts w:ascii="Arial" w:hAnsi="Arial" w:cs="Arial"/>
          <w:sz w:val="24"/>
          <w:szCs w:val="24"/>
        </w:rPr>
        <w:t xml:space="preserve"> 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42E7" w:rsidP="005542E7" w14:paraId="7E13A1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00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2E7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AA8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3D62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2022-03-21T15:36:00Z</dcterms:created>
  <dcterms:modified xsi:type="dcterms:W3CDTF">2022-03-21T15:36:00Z</dcterms:modified>
</cp:coreProperties>
</file>