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5174" w14:textId="77777777" w:rsidR="00F42C34" w:rsidRPr="00DF31A3" w:rsidRDefault="00DC627A" w:rsidP="009D0EAD">
      <w:pPr>
        <w:tabs>
          <w:tab w:val="left" w:pos="993"/>
        </w:tabs>
        <w:spacing w:after="0" w:line="360" w:lineRule="auto"/>
        <w:ind w:firstLine="851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permStart w:id="545472893" w:edGrp="everyone"/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PROJETO DE LEI N° _____ DE 15 DE MARÇO DE 2022.</w:t>
      </w:r>
    </w:p>
    <w:p w14:paraId="7CA3AA40" w14:textId="77777777" w:rsidR="00F42C34" w:rsidRPr="00DF31A3" w:rsidRDefault="00F42C34" w:rsidP="00F42C34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14:paraId="2DC754A9" w14:textId="77777777" w:rsidR="00F42C34" w:rsidRPr="00DF31A3" w:rsidRDefault="00DC627A" w:rsidP="00F42C34">
      <w:pPr>
        <w:shd w:val="clear" w:color="auto" w:fill="FFFFFF"/>
        <w:spacing w:after="0" w:line="240" w:lineRule="auto"/>
        <w:ind w:left="851" w:right="-568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“Institui placa de homenagem aos empreendedores Jeferson Lourenço da Silva (“Alaor Silva”) e Maria Filomena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Bischoff</w:t>
      </w:r>
      <w:proofErr w:type="spellEnd"/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da Silva”</w:t>
      </w:r>
    </w:p>
    <w:p w14:paraId="5307912A" w14:textId="77777777" w:rsidR="00F42C34" w:rsidRPr="00DF31A3" w:rsidRDefault="00F42C34" w:rsidP="00F42C34">
      <w:pPr>
        <w:shd w:val="clear" w:color="auto" w:fill="FFFFFF"/>
        <w:spacing w:after="0" w:line="360" w:lineRule="auto"/>
        <w:ind w:right="-568" w:firstLine="851"/>
        <w:jc w:val="both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14:paraId="6458D3D1" w14:textId="77777777" w:rsidR="00F42C34" w:rsidRPr="00DF31A3" w:rsidRDefault="00DC627A" w:rsidP="00F42C34">
      <w:pPr>
        <w:spacing w:before="240" w:after="240" w:line="360" w:lineRule="auto"/>
        <w:ind w:right="-567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1º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 Fica instituída placa de homenagem aos empreendedores Je</w:t>
      </w:r>
      <w:r>
        <w:rPr>
          <w:rFonts w:ascii="Arial" w:eastAsia="Times New Roman" w:hAnsi="Arial" w:cs="Arial"/>
          <w:sz w:val="26"/>
          <w:szCs w:val="26"/>
          <w:lang w:eastAsia="pt-BR"/>
        </w:rPr>
        <w:t>f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>erson Lourenço da Silva (“Alaor Silva”) e Maria Filomena Bi</w:t>
      </w:r>
      <w:r>
        <w:rPr>
          <w:rFonts w:ascii="Arial" w:eastAsia="Times New Roman" w:hAnsi="Arial" w:cs="Arial"/>
          <w:sz w:val="26"/>
          <w:szCs w:val="26"/>
          <w:lang w:eastAsia="pt-BR"/>
        </w:rPr>
        <w:t>sc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>ho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>f</w:t>
      </w:r>
      <w:r>
        <w:rPr>
          <w:rFonts w:ascii="Arial" w:eastAsia="Times New Roman" w:hAnsi="Arial" w:cs="Arial"/>
          <w:sz w:val="26"/>
          <w:szCs w:val="26"/>
          <w:lang w:eastAsia="pt-BR"/>
        </w:rPr>
        <w:t>f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 da Silva.</w:t>
      </w:r>
    </w:p>
    <w:p w14:paraId="3EC2F7C8" w14:textId="77777777" w:rsidR="00F42C34" w:rsidRPr="00DF31A3" w:rsidRDefault="00DC627A" w:rsidP="00F42C34">
      <w:pPr>
        <w:spacing w:before="240" w:after="240" w:line="360" w:lineRule="auto"/>
        <w:ind w:right="-567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§ 1º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 A placa de homenagem de que trata o </w:t>
      </w:r>
      <w:r w:rsidRPr="00DF31A3">
        <w:rPr>
          <w:rFonts w:ascii="Arial" w:eastAsia="Times New Roman" w:hAnsi="Arial" w:cs="Arial"/>
          <w:i/>
          <w:iCs/>
          <w:sz w:val="26"/>
          <w:szCs w:val="26"/>
          <w:lang w:eastAsia="pt-BR"/>
        </w:rPr>
        <w:t>caput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 deste artigo será </w:t>
      </w:r>
      <w:r>
        <w:rPr>
          <w:rFonts w:ascii="Arial" w:eastAsia="Times New Roman" w:hAnsi="Arial" w:cs="Arial"/>
          <w:sz w:val="26"/>
          <w:szCs w:val="26"/>
          <w:lang w:eastAsia="pt-BR"/>
        </w:rPr>
        <w:t>instalada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 na Praça das Bandeiras</w:t>
      </w:r>
      <w:r>
        <w:rPr>
          <w:rFonts w:ascii="Arial" w:eastAsia="Times New Roman" w:hAnsi="Arial" w:cs="Arial"/>
          <w:sz w:val="26"/>
          <w:szCs w:val="26"/>
          <w:lang w:eastAsia="pt-BR"/>
        </w:rPr>
        <w:t>, Centro,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 nesta cidade de Sumaré.</w:t>
      </w:r>
    </w:p>
    <w:p w14:paraId="58A87AFD" w14:textId="77777777" w:rsidR="00F42C34" w:rsidRPr="00DF31A3" w:rsidRDefault="00DC627A" w:rsidP="00F42C34">
      <w:pPr>
        <w:spacing w:before="240" w:after="240" w:line="360" w:lineRule="auto"/>
        <w:ind w:right="-567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§ 2º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 A confecção, a instalação e a cerimônia de inauguração da placa de homenagem de que trata o </w:t>
      </w:r>
      <w:r w:rsidRPr="00DF31A3">
        <w:rPr>
          <w:rFonts w:ascii="Arial" w:eastAsia="Times New Roman" w:hAnsi="Arial" w:cs="Arial"/>
          <w:i/>
          <w:iCs/>
          <w:sz w:val="26"/>
          <w:szCs w:val="26"/>
          <w:lang w:eastAsia="pt-BR"/>
        </w:rPr>
        <w:t>caput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 deste art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>igo e suas respectivas despesas ficarão a cargo de pessoas físicas ou jurídicas que se habilitarem, com a anuência do Executivo Municipal.</w:t>
      </w:r>
    </w:p>
    <w:p w14:paraId="528312C0" w14:textId="77777777" w:rsidR="00F42C34" w:rsidRPr="00CA1B70" w:rsidRDefault="00DC627A" w:rsidP="00F42C34">
      <w:pPr>
        <w:shd w:val="clear" w:color="auto" w:fill="FFFFFF"/>
        <w:spacing w:before="240" w:after="240" w:line="360" w:lineRule="auto"/>
        <w:ind w:right="-567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2°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O Chefe do Poder Executivo regulamentará a presente Lei, no que couber, no prazo de 30 dias a contar da sua p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>ublicação.</w:t>
      </w:r>
    </w:p>
    <w:p w14:paraId="09733D99" w14:textId="77777777" w:rsidR="00F42C34" w:rsidRPr="00DF31A3" w:rsidRDefault="00DC627A" w:rsidP="00F42C34">
      <w:pPr>
        <w:shd w:val="clear" w:color="auto" w:fill="FFFFFF"/>
        <w:spacing w:before="240" w:after="240" w:line="360" w:lineRule="auto"/>
        <w:ind w:right="-567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Art. 3º</w:t>
      </w:r>
      <w:r w:rsidRPr="00CA1B70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>Esta Lei entra em vigor na data da sua publicação.</w:t>
      </w:r>
    </w:p>
    <w:p w14:paraId="250ED500" w14:textId="77777777" w:rsidR="00F42C34" w:rsidRPr="00DF31A3" w:rsidRDefault="00F42C34" w:rsidP="00F42C34">
      <w:pPr>
        <w:shd w:val="clear" w:color="auto" w:fill="FFFFFF"/>
        <w:spacing w:after="0" w:line="240" w:lineRule="auto"/>
        <w:ind w:right="-568" w:firstLine="851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14:paraId="450E203D" w14:textId="77777777" w:rsidR="00F42C34" w:rsidRPr="00DF31A3" w:rsidRDefault="00DC627A" w:rsidP="00F42C34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Sala das Sessões, </w:t>
      </w:r>
      <w:r>
        <w:rPr>
          <w:rFonts w:ascii="Arial" w:eastAsia="Times New Roman" w:hAnsi="Arial" w:cs="Arial"/>
          <w:sz w:val="26"/>
          <w:szCs w:val="26"/>
          <w:lang w:eastAsia="pt-BR"/>
        </w:rPr>
        <w:t>15 de março de 2022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14:paraId="49F7A9B0" w14:textId="77777777" w:rsidR="00F42C34" w:rsidRPr="00DF31A3" w:rsidRDefault="00F42C34" w:rsidP="00F42C34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3D35A37F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4DCE21D1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77F4313B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6E118A42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31F2007C" w14:textId="77777777" w:rsidR="00F42C34" w:rsidRPr="00DF31A3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C096E4A" w14:textId="77777777" w:rsidR="00F42C34" w:rsidRPr="00DF31A3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00D8CD2D" w14:textId="77777777" w:rsidR="00F42C34" w:rsidRPr="00DF31A3" w:rsidRDefault="00DC627A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WILLIAN SOUZA</w:t>
      </w:r>
    </w:p>
    <w:p w14:paraId="1843E4FB" w14:textId="77777777" w:rsidR="00F42C34" w:rsidRPr="00DF31A3" w:rsidRDefault="00DC627A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Vereador</w:t>
      </w:r>
    </w:p>
    <w:p w14:paraId="7FB43C69" w14:textId="77777777" w:rsidR="00F42C34" w:rsidRPr="00DF31A3" w:rsidRDefault="00DC627A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DF31A3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Partido dos Trabalhadores</w:t>
      </w:r>
    </w:p>
    <w:p w14:paraId="407E7B92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14:paraId="4F57762A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14:paraId="695D1933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14:paraId="339CA19B" w14:textId="77777777" w:rsidR="00F42C34" w:rsidRPr="00DF31A3" w:rsidRDefault="00F42C34" w:rsidP="00F42C34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14:paraId="1AF07640" w14:textId="77777777" w:rsidR="00F42C34" w:rsidRPr="00CA1B70" w:rsidRDefault="00DC627A" w:rsidP="00F42C34">
      <w:pPr>
        <w:spacing w:after="0" w:line="240" w:lineRule="auto"/>
        <w:ind w:right="-568"/>
        <w:jc w:val="center"/>
        <w:rPr>
          <w:rFonts w:ascii="Arial" w:hAnsi="Arial" w:cs="Arial"/>
          <w:sz w:val="26"/>
          <w:szCs w:val="26"/>
          <w:u w:val="single"/>
        </w:rPr>
      </w:pPr>
      <w:r w:rsidRPr="00CA1B70">
        <w:rPr>
          <w:rFonts w:ascii="Arial" w:hAnsi="Arial" w:cs="Arial"/>
          <w:b/>
          <w:bCs/>
          <w:sz w:val="26"/>
          <w:szCs w:val="26"/>
          <w:u w:val="single"/>
        </w:rPr>
        <w:lastRenderedPageBreak/>
        <w:t>JUSTIFICATIVA</w:t>
      </w:r>
    </w:p>
    <w:p w14:paraId="15F53EE8" w14:textId="77777777" w:rsidR="00F42C34" w:rsidRPr="00CA1B70" w:rsidRDefault="00F42C34" w:rsidP="00F42C34">
      <w:pPr>
        <w:spacing w:after="0" w:line="24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7C7B12F5" w14:textId="77777777" w:rsidR="00F42C34" w:rsidRPr="00CA1B70" w:rsidRDefault="00F42C34" w:rsidP="00F42C34">
      <w:pPr>
        <w:spacing w:after="0"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1893488D" w14:textId="77777777" w:rsidR="00F42C34" w:rsidRPr="00DF31A3" w:rsidRDefault="00DC627A" w:rsidP="00F42C34">
      <w:pPr>
        <w:spacing w:before="240" w:after="240" w:line="360" w:lineRule="auto"/>
        <w:ind w:right="-567" w:firstLine="851"/>
        <w:jc w:val="both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 xml:space="preserve">Submetemos para deliberação deste Poder Legislativo o aludido projeto de lei que </w:t>
      </w:r>
      <w:r>
        <w:rPr>
          <w:rFonts w:ascii="Arial" w:hAnsi="Arial" w:cs="Arial"/>
          <w:sz w:val="26"/>
          <w:szCs w:val="26"/>
        </w:rPr>
        <w:t>i</w:t>
      </w:r>
      <w:r w:rsidRPr="00DF31A3">
        <w:rPr>
          <w:rFonts w:ascii="Arial" w:hAnsi="Arial" w:cs="Arial"/>
          <w:sz w:val="26"/>
          <w:szCs w:val="26"/>
        </w:rPr>
        <w:t xml:space="preserve">nstitui placa de homenagem aos empreendedores Jeferson Lourenço da Silva (“Alaor Silva”) e Maria Filomena 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>Bi</w:t>
      </w:r>
      <w:r>
        <w:rPr>
          <w:rFonts w:ascii="Arial" w:eastAsia="Times New Roman" w:hAnsi="Arial" w:cs="Arial"/>
          <w:sz w:val="26"/>
          <w:szCs w:val="26"/>
          <w:lang w:eastAsia="pt-BR"/>
        </w:rPr>
        <w:t>sc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>hof</w:t>
      </w:r>
      <w:r>
        <w:rPr>
          <w:rFonts w:ascii="Arial" w:eastAsia="Times New Roman" w:hAnsi="Arial" w:cs="Arial"/>
          <w:sz w:val="26"/>
          <w:szCs w:val="26"/>
          <w:lang w:eastAsia="pt-BR"/>
        </w:rPr>
        <w:t>f</w:t>
      </w:r>
      <w:r w:rsidRPr="00DF31A3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DF31A3">
        <w:rPr>
          <w:rFonts w:ascii="Arial" w:hAnsi="Arial" w:cs="Arial"/>
          <w:sz w:val="26"/>
          <w:szCs w:val="26"/>
        </w:rPr>
        <w:t>da Silva.</w:t>
      </w:r>
    </w:p>
    <w:p w14:paraId="65531353" w14:textId="77777777" w:rsidR="00F42C34" w:rsidRDefault="00DC627A" w:rsidP="00F42C34">
      <w:pPr>
        <w:spacing w:before="240" w:after="240" w:line="360" w:lineRule="auto"/>
        <w:ind w:right="-567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Os homenageados são fundadores da Padaria Silva, </w:t>
      </w:r>
      <w:r>
        <w:rPr>
          <w:rFonts w:ascii="Arial" w:hAnsi="Arial" w:cs="Arial"/>
          <w:sz w:val="26"/>
          <w:szCs w:val="26"/>
        </w:rPr>
        <w:t xml:space="preserve">comércio tradicional de Sumaré, </w:t>
      </w:r>
      <w:r w:rsidRPr="00667DB2">
        <w:rPr>
          <w:rFonts w:ascii="Arial" w:hAnsi="Arial" w:cs="Arial"/>
          <w:sz w:val="26"/>
          <w:szCs w:val="26"/>
        </w:rPr>
        <w:t>fundad</w:t>
      </w:r>
      <w:r>
        <w:rPr>
          <w:rFonts w:ascii="Arial" w:hAnsi="Arial" w:cs="Arial"/>
          <w:sz w:val="26"/>
          <w:szCs w:val="26"/>
        </w:rPr>
        <w:t>o</w:t>
      </w:r>
      <w:r w:rsidRPr="00667DB2">
        <w:rPr>
          <w:rFonts w:ascii="Arial" w:hAnsi="Arial" w:cs="Arial"/>
          <w:sz w:val="26"/>
          <w:szCs w:val="26"/>
        </w:rPr>
        <w:t xml:space="preserve"> em 1972, localizado em frente à Praça das Bandeiras, região central da cidade.</w:t>
      </w:r>
    </w:p>
    <w:p w14:paraId="3F1949A5" w14:textId="77777777" w:rsidR="00F42C34" w:rsidRDefault="00DC627A" w:rsidP="00F42C34">
      <w:pPr>
        <w:spacing w:before="240" w:after="240" w:line="360" w:lineRule="auto"/>
        <w:ind w:right="-567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Os homenageados destacaram-se durante toda sua trajetória pelo </w:t>
      </w:r>
      <w:r w:rsidRPr="00F5484C">
        <w:rPr>
          <w:rFonts w:ascii="Arial" w:hAnsi="Arial" w:cs="Arial"/>
          <w:sz w:val="26"/>
          <w:szCs w:val="26"/>
        </w:rPr>
        <w:t>coração nobre</w:t>
      </w:r>
      <w:r>
        <w:rPr>
          <w:rFonts w:ascii="Arial" w:hAnsi="Arial" w:cs="Arial"/>
          <w:sz w:val="26"/>
          <w:szCs w:val="26"/>
        </w:rPr>
        <w:t xml:space="preserve"> e prática do </w:t>
      </w:r>
      <w:r w:rsidRPr="00F5484C">
        <w:rPr>
          <w:rFonts w:ascii="Arial" w:hAnsi="Arial" w:cs="Arial"/>
          <w:sz w:val="26"/>
          <w:szCs w:val="26"/>
        </w:rPr>
        <w:t xml:space="preserve">bem, </w:t>
      </w:r>
      <w:r>
        <w:rPr>
          <w:rFonts w:ascii="Arial" w:hAnsi="Arial" w:cs="Arial"/>
          <w:sz w:val="26"/>
          <w:szCs w:val="26"/>
        </w:rPr>
        <w:t>atendendo sempre todas as pessoas com muit</w:t>
      </w:r>
      <w:r>
        <w:rPr>
          <w:rFonts w:ascii="Arial" w:hAnsi="Arial" w:cs="Arial"/>
          <w:sz w:val="26"/>
          <w:szCs w:val="26"/>
        </w:rPr>
        <w:t xml:space="preserve">a </w:t>
      </w:r>
      <w:r w:rsidRPr="00F5484C">
        <w:rPr>
          <w:rFonts w:ascii="Arial" w:hAnsi="Arial" w:cs="Arial"/>
          <w:sz w:val="26"/>
          <w:szCs w:val="26"/>
        </w:rPr>
        <w:t>atenção e o carinho</w:t>
      </w:r>
      <w:r>
        <w:rPr>
          <w:rFonts w:ascii="Arial" w:hAnsi="Arial" w:cs="Arial"/>
          <w:sz w:val="26"/>
          <w:szCs w:val="26"/>
        </w:rPr>
        <w:t>.</w:t>
      </w:r>
    </w:p>
    <w:p w14:paraId="482B0766" w14:textId="77777777" w:rsidR="00F42C34" w:rsidRDefault="00DC627A" w:rsidP="00F42C34">
      <w:pPr>
        <w:spacing w:before="240" w:after="240" w:line="360" w:lineRule="auto"/>
        <w:ind w:right="-567"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Seo Alaor Silva e a Dona Maria sempre foram pessoas </w:t>
      </w:r>
      <w:r w:rsidRPr="00F5484C">
        <w:rPr>
          <w:rFonts w:ascii="Arial" w:hAnsi="Arial" w:cs="Arial"/>
          <w:sz w:val="26"/>
          <w:szCs w:val="26"/>
        </w:rPr>
        <w:t>vocacionad</w:t>
      </w:r>
      <w:r>
        <w:rPr>
          <w:rFonts w:ascii="Arial" w:hAnsi="Arial" w:cs="Arial"/>
          <w:sz w:val="26"/>
          <w:szCs w:val="26"/>
        </w:rPr>
        <w:t>as</w:t>
      </w:r>
      <w:r w:rsidRPr="00F5484C">
        <w:rPr>
          <w:rFonts w:ascii="Arial" w:hAnsi="Arial" w:cs="Arial"/>
          <w:sz w:val="26"/>
          <w:szCs w:val="26"/>
        </w:rPr>
        <w:t xml:space="preserve"> ao bem servir, </w:t>
      </w:r>
      <w:r>
        <w:rPr>
          <w:rFonts w:ascii="Arial" w:hAnsi="Arial" w:cs="Arial"/>
          <w:sz w:val="26"/>
          <w:szCs w:val="26"/>
        </w:rPr>
        <w:t xml:space="preserve">de forma que a presente homenagem </w:t>
      </w:r>
      <w:r w:rsidRPr="00F5484C">
        <w:rPr>
          <w:rFonts w:ascii="Arial" w:hAnsi="Arial" w:cs="Arial"/>
          <w:sz w:val="26"/>
          <w:szCs w:val="26"/>
        </w:rPr>
        <w:t xml:space="preserve">reflete o reconhecimento </w:t>
      </w:r>
      <w:r>
        <w:rPr>
          <w:rFonts w:ascii="Arial" w:hAnsi="Arial" w:cs="Arial"/>
          <w:sz w:val="26"/>
          <w:szCs w:val="26"/>
        </w:rPr>
        <w:t xml:space="preserve">deste </w:t>
      </w:r>
      <w:r w:rsidRPr="00F5484C">
        <w:rPr>
          <w:rFonts w:ascii="Arial" w:hAnsi="Arial" w:cs="Arial"/>
          <w:sz w:val="26"/>
          <w:szCs w:val="26"/>
        </w:rPr>
        <w:t>Poder Legislativo</w:t>
      </w:r>
      <w:r>
        <w:rPr>
          <w:rFonts w:ascii="Arial" w:hAnsi="Arial" w:cs="Arial"/>
          <w:sz w:val="26"/>
          <w:szCs w:val="26"/>
        </w:rPr>
        <w:t>.</w:t>
      </w:r>
      <w:r w:rsidRPr="00A15730">
        <w:t xml:space="preserve"> </w:t>
      </w:r>
    </w:p>
    <w:p w14:paraId="35C7A055" w14:textId="77777777" w:rsidR="00F42C34" w:rsidRPr="00CA1B70" w:rsidRDefault="00DC627A" w:rsidP="00F42C34">
      <w:pPr>
        <w:spacing w:before="240" w:after="240" w:line="360" w:lineRule="auto"/>
        <w:ind w:right="-567" w:firstLine="851"/>
        <w:jc w:val="both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 xml:space="preserve">Assim sendo, solicitamos o apoio dos nobres Edis para </w:t>
      </w:r>
      <w:r w:rsidRPr="00CA1B70">
        <w:rPr>
          <w:rFonts w:ascii="Arial" w:hAnsi="Arial" w:cs="Arial"/>
          <w:sz w:val="26"/>
          <w:szCs w:val="26"/>
        </w:rPr>
        <w:t>votarem favoravelmente esta propositura, a qual é apresentada pela sua relevância.</w:t>
      </w:r>
    </w:p>
    <w:p w14:paraId="465EB345" w14:textId="77777777" w:rsidR="00F42C34" w:rsidRPr="00CA1B70" w:rsidRDefault="00F42C34" w:rsidP="00F42C34">
      <w:pPr>
        <w:pStyle w:val="Style"/>
        <w:spacing w:line="360" w:lineRule="auto"/>
        <w:ind w:left="9" w:right="-568" w:firstLine="851"/>
        <w:jc w:val="both"/>
        <w:textAlignment w:val="baseline"/>
        <w:rPr>
          <w:rFonts w:ascii="Arial" w:eastAsiaTheme="minorHAnsi" w:hAnsi="Arial" w:cs="Arial"/>
          <w:sz w:val="26"/>
          <w:szCs w:val="26"/>
          <w:lang w:eastAsia="en-US"/>
        </w:rPr>
      </w:pPr>
    </w:p>
    <w:p w14:paraId="3A104877" w14:textId="77777777" w:rsidR="00F42C34" w:rsidRPr="00CA1B70" w:rsidRDefault="00DC627A" w:rsidP="00F42C34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ascii="Arial" w:hAnsi="Arial" w:cs="Arial"/>
          <w:sz w:val="26"/>
          <w:szCs w:val="26"/>
        </w:rPr>
      </w:pPr>
      <w:r w:rsidRPr="00CA1B70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15 de março de 2022</w:t>
      </w:r>
      <w:r w:rsidRPr="00CA1B70">
        <w:rPr>
          <w:rFonts w:ascii="Arial" w:hAnsi="Arial" w:cs="Arial"/>
          <w:sz w:val="26"/>
          <w:szCs w:val="26"/>
        </w:rPr>
        <w:t>.</w:t>
      </w:r>
    </w:p>
    <w:p w14:paraId="1DB8D460" w14:textId="77777777" w:rsidR="00F42C34" w:rsidRPr="00CA1B70" w:rsidRDefault="00F42C34" w:rsidP="00F42C34">
      <w:pPr>
        <w:tabs>
          <w:tab w:val="left" w:pos="1560"/>
        </w:tabs>
        <w:spacing w:after="0" w:line="240" w:lineRule="auto"/>
        <w:ind w:right="-568" w:firstLine="851"/>
        <w:jc w:val="center"/>
        <w:rPr>
          <w:rFonts w:ascii="Arial" w:hAnsi="Arial" w:cs="Arial"/>
          <w:sz w:val="26"/>
          <w:szCs w:val="26"/>
        </w:rPr>
      </w:pPr>
    </w:p>
    <w:p w14:paraId="56B823DE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7144CFF1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77EA37A6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6F65D91B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3146E01D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07108364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1F8D586A" w14:textId="77777777" w:rsidR="00F42C34" w:rsidRPr="00CA1B70" w:rsidRDefault="00DC627A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WILLIAN SOUZA</w:t>
      </w:r>
    </w:p>
    <w:p w14:paraId="0C85A01F" w14:textId="77777777" w:rsidR="00F42C34" w:rsidRPr="00CA1B70" w:rsidRDefault="00DC627A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Vereador</w:t>
      </w:r>
    </w:p>
    <w:p w14:paraId="7D5C6EEB" w14:textId="77777777" w:rsidR="00F42C34" w:rsidRDefault="00DC627A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  <w:r w:rsidRPr="00CA1B70">
        <w:rPr>
          <w:rFonts w:ascii="Arial" w:hAnsi="Arial" w:cs="Arial"/>
          <w:b/>
          <w:sz w:val="26"/>
          <w:szCs w:val="26"/>
        </w:rPr>
        <w:t>Partido dos Trabalhadores</w:t>
      </w:r>
    </w:p>
    <w:p w14:paraId="5E182D46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608DB2AA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370C149A" w14:textId="77777777" w:rsidR="00F42C34" w:rsidRDefault="00F42C34" w:rsidP="00F42C34">
      <w:pPr>
        <w:spacing w:after="0" w:line="240" w:lineRule="auto"/>
        <w:ind w:right="-568"/>
        <w:jc w:val="center"/>
        <w:rPr>
          <w:rFonts w:ascii="Arial" w:hAnsi="Arial" w:cs="Arial"/>
          <w:b/>
          <w:sz w:val="26"/>
          <w:szCs w:val="26"/>
        </w:rPr>
      </w:pPr>
    </w:p>
    <w:p w14:paraId="657F208D" w14:textId="77777777" w:rsidR="006D1E9A" w:rsidRPr="00601B0A" w:rsidRDefault="00DC627A" w:rsidP="008479A2">
      <w:pPr>
        <w:spacing w:after="0" w:line="240" w:lineRule="auto"/>
        <w:ind w:right="-568"/>
        <w:jc w:val="center"/>
      </w:pPr>
      <w:r>
        <w:rPr>
          <w:noProof/>
        </w:rPr>
        <w:lastRenderedPageBreak/>
        <w:drawing>
          <wp:inline distT="0" distB="0" distL="0" distR="0" wp14:anchorId="59109B6F" wp14:editId="6D27E5D6">
            <wp:extent cx="5850890" cy="8275955"/>
            <wp:effectExtent l="0" t="0" r="0" b="0"/>
            <wp:docPr id="1056900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99439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27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545472893"/>
    </w:p>
    <w:sectPr w:rsidR="006D1E9A" w:rsidRPr="00601B0A" w:rsidSect="009D0EA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BE8E" w14:textId="77777777" w:rsidR="00DC627A" w:rsidRDefault="00DC627A">
      <w:pPr>
        <w:spacing w:after="0" w:line="240" w:lineRule="auto"/>
      </w:pPr>
      <w:r>
        <w:separator/>
      </w:r>
    </w:p>
  </w:endnote>
  <w:endnote w:type="continuationSeparator" w:id="0">
    <w:p w14:paraId="504BCF84" w14:textId="77777777" w:rsidR="00DC627A" w:rsidRDefault="00DC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5C5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10B2DC1" w14:textId="77777777" w:rsidR="00626437" w:rsidRPr="006D1E9A" w:rsidRDefault="00DC627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A89AF" wp14:editId="1B40FA4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4E70D7E" w14:textId="77777777" w:rsidR="00626437" w:rsidRPr="006D1E9A" w:rsidRDefault="00DC627A" w:rsidP="006D1E9A">
    <w:r w:rsidRPr="006D1E9A">
      <w:t xml:space="preserve">TRAVESSA 1º CENTENÁRIO, 32, CENTRO, </w:t>
    </w:r>
    <w:r w:rsidRPr="006D1E9A">
      <w:t>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9E0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91A09" w14:textId="77777777" w:rsidR="00DC627A" w:rsidRDefault="00DC627A">
      <w:pPr>
        <w:spacing w:after="0" w:line="240" w:lineRule="auto"/>
      </w:pPr>
      <w:r>
        <w:separator/>
      </w:r>
    </w:p>
  </w:footnote>
  <w:footnote w:type="continuationSeparator" w:id="0">
    <w:p w14:paraId="73372EE4" w14:textId="77777777" w:rsidR="00DC627A" w:rsidRDefault="00DC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2B48" w14:textId="77777777" w:rsidR="00626437" w:rsidRPr="006D1E9A" w:rsidRDefault="00DC627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E2037E5" wp14:editId="650D417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894E352" wp14:editId="12E19503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31E4DDB" wp14:editId="6C9DCC7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67DB2"/>
    <w:rsid w:val="006C41A4"/>
    <w:rsid w:val="006D1E9A"/>
    <w:rsid w:val="00822396"/>
    <w:rsid w:val="008479A2"/>
    <w:rsid w:val="009D0EAD"/>
    <w:rsid w:val="00A06CF2"/>
    <w:rsid w:val="00A15730"/>
    <w:rsid w:val="00AE6AEE"/>
    <w:rsid w:val="00C00C1E"/>
    <w:rsid w:val="00C36776"/>
    <w:rsid w:val="00CA1B70"/>
    <w:rsid w:val="00CD6B58"/>
    <w:rsid w:val="00CF401E"/>
    <w:rsid w:val="00DC627A"/>
    <w:rsid w:val="00DF31A3"/>
    <w:rsid w:val="00F42C34"/>
    <w:rsid w:val="00F5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908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34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F42C34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303</Words>
  <Characters>1640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2022-03-15T19:27:00Z</dcterms:created>
  <dcterms:modified xsi:type="dcterms:W3CDTF">2022-03-15T19:30:00Z</dcterms:modified>
</cp:coreProperties>
</file>