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996" w:rsidRDefault="009B2996" w:rsidP="006C41A4">
      <w:pPr>
        <w:pStyle w:val="NormalWeb"/>
        <w:rPr>
          <w:rFonts w:asciiTheme="minorHAnsi" w:hAnsiTheme="minorHAnsi" w:cstheme="minorHAnsi"/>
        </w:rPr>
      </w:pPr>
      <w:permStart w:id="164322023" w:edGrp="everyone"/>
    </w:p>
    <w:p w:rsidR="009B2996" w:rsidRPr="008910ED" w:rsidRDefault="00D166F3" w:rsidP="009B2996">
      <w:pPr>
        <w:pStyle w:val="SemEspaamento"/>
        <w:spacing w:before="240" w:after="240" w:line="360" w:lineRule="auto"/>
        <w:ind w:right="-568" w:firstLine="708"/>
        <w:rPr>
          <w:rStyle w:val="Forte"/>
          <w:rFonts w:ascii="Arial" w:hAnsi="Arial" w:cs="Arial"/>
          <w:b w:val="0"/>
          <w:bCs w:val="0"/>
          <w:sz w:val="27"/>
          <w:szCs w:val="27"/>
        </w:rPr>
      </w:pPr>
      <w:r w:rsidRPr="008910ED">
        <w:rPr>
          <w:rStyle w:val="Forte"/>
          <w:rFonts w:ascii="Arial" w:hAnsi="Arial" w:cs="Arial"/>
          <w:sz w:val="27"/>
          <w:szCs w:val="27"/>
        </w:rPr>
        <w:t>EXMO. SR. PRESIDENTE DA CÂMARA MUNICIPAL DE SUMARÉ</w:t>
      </w:r>
    </w:p>
    <w:p w:rsidR="009B2996" w:rsidRPr="008910ED" w:rsidRDefault="00D166F3" w:rsidP="00657DA3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 xml:space="preserve">CONSIDERANDO que é papel desta Casa de Leis legislar e fiscalizar questões relacionadas ao interesse público no âmbito do Município de Sumaré e deste parlamentar defender e fazer cumprir as </w:t>
      </w:r>
      <w:r w:rsidRPr="008910ED">
        <w:rPr>
          <w:rFonts w:ascii="Arial" w:hAnsi="Arial" w:cs="Arial"/>
          <w:sz w:val="27"/>
          <w:szCs w:val="27"/>
        </w:rPr>
        <w:t>Constituições Federal e Estadual, Lei Orgânica do Município e demais legislações vigentes;</w:t>
      </w:r>
    </w:p>
    <w:p w:rsidR="009B2996" w:rsidRPr="008910ED" w:rsidRDefault="00D166F3" w:rsidP="00657DA3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 xml:space="preserve">CONSIDERANDO que a </w:t>
      </w:r>
      <w:hyperlink r:id="rId8" w:history="1">
        <w:r w:rsidRPr="008910ED">
          <w:rPr>
            <w:rFonts w:ascii="Arial" w:hAnsi="Arial" w:cs="Arial"/>
            <w:sz w:val="27"/>
            <w:szCs w:val="27"/>
          </w:rPr>
          <w:t>Lei nº 8.987, de 13 de fe</w:t>
        </w:r>
        <w:r w:rsidRPr="008910ED">
          <w:rPr>
            <w:rFonts w:ascii="Arial" w:hAnsi="Arial" w:cs="Arial"/>
            <w:sz w:val="27"/>
            <w:szCs w:val="27"/>
          </w:rPr>
          <w:t>vereiro de 1995</w:t>
        </w:r>
      </w:hyperlink>
      <w:r w:rsidRPr="008910ED">
        <w:rPr>
          <w:rFonts w:ascii="Arial" w:hAnsi="Arial" w:cs="Arial"/>
          <w:sz w:val="27"/>
          <w:szCs w:val="27"/>
        </w:rPr>
        <w:t xml:space="preserve"> estabelece que o usuário de serviços públicos que são prestados sob o regime de concessão tem o direito de comunicar às autoridades competentes os atos ilícitos praticados por concessionárias no exercício de suas atividades;</w:t>
      </w:r>
    </w:p>
    <w:p w:rsidR="009B2996" w:rsidRPr="00825969" w:rsidRDefault="00D166F3" w:rsidP="00657DA3">
      <w:pPr>
        <w:pStyle w:val="SemEspaamento"/>
        <w:spacing w:after="240" w:line="360" w:lineRule="auto"/>
        <w:ind w:right="-284" w:firstLine="1418"/>
        <w:jc w:val="both"/>
        <w:rPr>
          <w:rFonts w:ascii="Arial" w:hAnsi="Arial" w:cs="Arial"/>
          <w:sz w:val="27"/>
          <w:szCs w:val="27"/>
        </w:rPr>
      </w:pPr>
      <w:r w:rsidRPr="00825969">
        <w:rPr>
          <w:rFonts w:ascii="Arial" w:hAnsi="Arial" w:cs="Arial"/>
          <w:sz w:val="27"/>
          <w:szCs w:val="27"/>
        </w:rPr>
        <w:t xml:space="preserve">CONSIDERANDO a </w:t>
      </w:r>
      <w:r w:rsidRPr="00825969">
        <w:rPr>
          <w:rFonts w:ascii="Arial" w:hAnsi="Arial" w:cs="Arial"/>
          <w:sz w:val="27"/>
          <w:szCs w:val="27"/>
        </w:rPr>
        <w:t xml:space="preserve">importância de acompanhamento e fiscalização  das empresas concessionárias e permissionárias, a fim de que seja garantida a continuidade do serviço público nos termos da </w:t>
      </w:r>
      <w:hyperlink r:id="rId9" w:history="1">
        <w:r w:rsidRPr="00825969">
          <w:rPr>
            <w:rFonts w:ascii="Arial" w:hAnsi="Arial" w:cs="Arial"/>
            <w:sz w:val="27"/>
            <w:szCs w:val="27"/>
          </w:rPr>
          <w:t>Lei nº 8.987, de 13 de fevereiro de 1995</w:t>
        </w:r>
      </w:hyperlink>
      <w:r w:rsidRPr="00825969">
        <w:rPr>
          <w:rFonts w:ascii="Arial" w:hAnsi="Arial" w:cs="Arial"/>
          <w:sz w:val="27"/>
          <w:szCs w:val="27"/>
        </w:rPr>
        <w:t xml:space="preserve"> e do Código de Defesa do Consumidor Brasileiro;</w:t>
      </w:r>
    </w:p>
    <w:p w:rsidR="009B2996" w:rsidRDefault="00D166F3" w:rsidP="00657DA3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 xml:space="preserve">CONSIDERANDO que a </w:t>
      </w:r>
      <w:hyperlink r:id="rId10" w:history="1">
        <w:r w:rsidRPr="008910ED">
          <w:rPr>
            <w:rFonts w:ascii="Arial" w:hAnsi="Arial" w:cs="Arial"/>
            <w:sz w:val="27"/>
            <w:szCs w:val="27"/>
          </w:rPr>
          <w:t>Lei nº 8.987, de 13 de fevereiro de 1995</w:t>
        </w:r>
      </w:hyperlink>
      <w:r w:rsidRPr="008910ED">
        <w:rPr>
          <w:rFonts w:ascii="Arial" w:hAnsi="Arial" w:cs="Arial"/>
          <w:sz w:val="27"/>
          <w:szCs w:val="27"/>
        </w:rPr>
        <w:t> estabelece que cabe a concessionária de serviços públicos  cumprir e fazer cumprir as normas do serviço e as cláusulas contratuais da concessão</w:t>
      </w:r>
      <w:r>
        <w:rPr>
          <w:rFonts w:ascii="Arial" w:hAnsi="Arial" w:cs="Arial"/>
          <w:sz w:val="27"/>
          <w:szCs w:val="27"/>
        </w:rPr>
        <w:t>;</w:t>
      </w:r>
    </w:p>
    <w:p w:rsidR="009B2996" w:rsidRDefault="00D166F3" w:rsidP="00657DA3">
      <w:pPr>
        <w:spacing w:before="240" w:after="240" w:line="360" w:lineRule="auto"/>
        <w:ind w:right="-284" w:firstLine="1418"/>
        <w:jc w:val="both"/>
        <w:rPr>
          <w:rFonts w:ascii="Arial" w:hAnsi="Arial" w:cs="Arial"/>
          <w:spacing w:val="11"/>
          <w:sz w:val="27"/>
          <w:szCs w:val="27"/>
        </w:rPr>
      </w:pPr>
      <w:r w:rsidRPr="0061425A">
        <w:rPr>
          <w:rFonts w:ascii="Arial" w:hAnsi="Arial" w:cs="Arial"/>
          <w:sz w:val="27"/>
          <w:szCs w:val="27"/>
        </w:rPr>
        <w:t>CONSIDERANDO as informações trazidas na reportagem do jornal “</w:t>
      </w:r>
      <w:r w:rsidRPr="0061425A">
        <w:rPr>
          <w:rFonts w:ascii="Arial" w:hAnsi="Arial" w:cs="Arial"/>
          <w:sz w:val="27"/>
          <w:szCs w:val="27"/>
        </w:rPr>
        <w:t>O Liberal”,</w:t>
      </w:r>
      <w:r>
        <w:rPr>
          <w:rFonts w:ascii="Arial" w:hAnsi="Arial" w:cs="Arial"/>
          <w:sz w:val="27"/>
          <w:szCs w:val="27"/>
        </w:rPr>
        <w:t xml:space="preserve"> do dia 08 de março de 2022,</w:t>
      </w:r>
      <w:r w:rsidRPr="0061425A">
        <w:rPr>
          <w:rFonts w:ascii="Arial" w:hAnsi="Arial" w:cs="Arial"/>
          <w:sz w:val="27"/>
          <w:szCs w:val="27"/>
        </w:rPr>
        <w:t xml:space="preserve"> onde </w:t>
      </w:r>
      <w:r w:rsidR="00F7304C" w:rsidRPr="0061425A">
        <w:rPr>
          <w:rFonts w:ascii="Arial" w:hAnsi="Arial" w:cs="Arial"/>
          <w:sz w:val="27"/>
          <w:szCs w:val="27"/>
        </w:rPr>
        <w:t>notícia</w:t>
      </w:r>
      <w:bookmarkStart w:id="0" w:name="_GoBack"/>
      <w:bookmarkEnd w:id="0"/>
      <w:r w:rsidRPr="0061425A">
        <w:rPr>
          <w:rFonts w:ascii="Arial" w:hAnsi="Arial" w:cs="Arial"/>
          <w:sz w:val="27"/>
          <w:szCs w:val="27"/>
        </w:rPr>
        <w:t xml:space="preserve"> que </w:t>
      </w:r>
      <w:r>
        <w:rPr>
          <w:rFonts w:ascii="Arial" w:hAnsi="Arial" w:cs="Arial"/>
          <w:spacing w:val="11"/>
          <w:sz w:val="27"/>
          <w:szCs w:val="27"/>
        </w:rPr>
        <w:t xml:space="preserve">a cidade de Sumaré </w:t>
      </w:r>
      <w:r w:rsidRPr="00D70B17">
        <w:rPr>
          <w:rFonts w:ascii="Arial" w:hAnsi="Arial" w:cs="Arial"/>
          <w:spacing w:val="11"/>
          <w:sz w:val="27"/>
          <w:szCs w:val="27"/>
        </w:rPr>
        <w:t>recebe</w:t>
      </w:r>
      <w:r>
        <w:rPr>
          <w:rFonts w:ascii="Arial" w:hAnsi="Arial" w:cs="Arial"/>
          <w:spacing w:val="11"/>
          <w:sz w:val="27"/>
          <w:szCs w:val="27"/>
        </w:rPr>
        <w:t xml:space="preserve">u </w:t>
      </w:r>
      <w:r w:rsidRPr="00D70B17">
        <w:rPr>
          <w:rFonts w:ascii="Arial" w:hAnsi="Arial" w:cs="Arial"/>
          <w:spacing w:val="11"/>
          <w:sz w:val="27"/>
          <w:szCs w:val="27"/>
        </w:rPr>
        <w:t>em suas torneiras, água imprópria para o consumo, com substâncias químicas e radioativas que podem oferecer riscos à saúde</w:t>
      </w:r>
      <w:r>
        <w:rPr>
          <w:rFonts w:ascii="Arial" w:hAnsi="Arial" w:cs="Arial"/>
          <w:spacing w:val="11"/>
          <w:sz w:val="27"/>
          <w:szCs w:val="27"/>
        </w:rPr>
        <w:t>;</w:t>
      </w:r>
    </w:p>
    <w:p w:rsidR="009B2996" w:rsidRDefault="00D166F3" w:rsidP="00657DA3">
      <w:pPr>
        <w:spacing w:before="240" w:after="240" w:line="360" w:lineRule="auto"/>
        <w:ind w:right="-284" w:firstLine="1418"/>
        <w:jc w:val="both"/>
        <w:rPr>
          <w:rFonts w:ascii="Arial" w:hAnsi="Arial" w:cs="Arial"/>
          <w:spacing w:val="11"/>
          <w:sz w:val="27"/>
          <w:szCs w:val="27"/>
        </w:rPr>
      </w:pPr>
      <w:r w:rsidRPr="0061425A">
        <w:rPr>
          <w:rFonts w:ascii="Arial" w:hAnsi="Arial" w:cs="Arial"/>
          <w:sz w:val="27"/>
          <w:szCs w:val="27"/>
        </w:rPr>
        <w:t>CONSIDERANDO</w:t>
      </w:r>
      <w:r w:rsidRPr="0061425A">
        <w:rPr>
          <w:rFonts w:ascii="Arial" w:hAnsi="Arial" w:cs="Arial"/>
          <w:spacing w:val="11"/>
          <w:sz w:val="27"/>
          <w:szCs w:val="27"/>
        </w:rPr>
        <w:t xml:space="preserve"> </w:t>
      </w:r>
      <w:r>
        <w:rPr>
          <w:rFonts w:ascii="Arial" w:hAnsi="Arial" w:cs="Arial"/>
          <w:spacing w:val="11"/>
          <w:sz w:val="27"/>
          <w:szCs w:val="27"/>
        </w:rPr>
        <w:t xml:space="preserve">que, conforme divulgado pela </w:t>
      </w:r>
      <w:r w:rsidRPr="00D70B17">
        <w:rPr>
          <w:rFonts w:ascii="Arial" w:hAnsi="Arial" w:cs="Arial"/>
          <w:spacing w:val="11"/>
          <w:sz w:val="27"/>
          <w:szCs w:val="27"/>
        </w:rPr>
        <w:t>ONG Repórter Brasil, com dados do SISAGUA (Sistema de Informação de Vigilância da Qualidade da Água para Consumo Humano) de 2018 a 2020</w:t>
      </w:r>
      <w:r>
        <w:rPr>
          <w:rFonts w:ascii="Georgia" w:hAnsi="Georgia"/>
          <w:color w:val="2B2B2B"/>
          <w:spacing w:val="11"/>
          <w:sz w:val="27"/>
          <w:szCs w:val="27"/>
        </w:rPr>
        <w:t xml:space="preserve">, </w:t>
      </w:r>
      <w:r w:rsidRPr="009B2996">
        <w:rPr>
          <w:rFonts w:ascii="Arial" w:hAnsi="Arial" w:cs="Arial"/>
          <w:spacing w:val="11"/>
          <w:sz w:val="27"/>
          <w:szCs w:val="27"/>
        </w:rPr>
        <w:t>foram</w:t>
      </w:r>
      <w:r w:rsidRPr="00D70B17">
        <w:rPr>
          <w:rFonts w:ascii="Arial" w:hAnsi="Arial" w:cs="Arial"/>
          <w:color w:val="2B2B2B"/>
          <w:spacing w:val="11"/>
          <w:sz w:val="27"/>
          <w:szCs w:val="27"/>
        </w:rPr>
        <w:t xml:space="preserve"> </w:t>
      </w:r>
      <w:r>
        <w:rPr>
          <w:rFonts w:ascii="Arial" w:hAnsi="Arial" w:cs="Arial"/>
          <w:color w:val="2B2B2B"/>
          <w:spacing w:val="11"/>
          <w:sz w:val="27"/>
          <w:szCs w:val="27"/>
        </w:rPr>
        <w:t>en</w:t>
      </w:r>
      <w:r w:rsidRPr="0061425A">
        <w:rPr>
          <w:rFonts w:ascii="Arial" w:hAnsi="Arial" w:cs="Arial"/>
          <w:spacing w:val="11"/>
          <w:sz w:val="27"/>
          <w:szCs w:val="27"/>
        </w:rPr>
        <w:t xml:space="preserve">contradas duas substâncias com maiores riscos de gerar doenças </w:t>
      </w:r>
      <w:r w:rsidRPr="0061425A">
        <w:rPr>
          <w:rFonts w:ascii="Arial" w:hAnsi="Arial" w:cs="Arial"/>
          <w:spacing w:val="11"/>
          <w:sz w:val="27"/>
          <w:szCs w:val="27"/>
        </w:rPr>
        <w:lastRenderedPageBreak/>
        <w:t>crônicas: os agrotó</w:t>
      </w:r>
      <w:r w:rsidRPr="0061425A">
        <w:rPr>
          <w:rFonts w:ascii="Arial" w:hAnsi="Arial" w:cs="Arial"/>
          <w:spacing w:val="11"/>
          <w:sz w:val="27"/>
          <w:szCs w:val="27"/>
        </w:rPr>
        <w:t>xicos (DDT + DDD + DDE) e a substância orgânica benzopireno</w:t>
      </w:r>
      <w:r w:rsidR="00096557">
        <w:rPr>
          <w:rFonts w:ascii="Arial" w:hAnsi="Arial" w:cs="Arial"/>
          <w:spacing w:val="11"/>
          <w:sz w:val="27"/>
          <w:szCs w:val="27"/>
        </w:rPr>
        <w:t xml:space="preserve">, sendo que o </w:t>
      </w:r>
      <w:r w:rsidRPr="0061425A">
        <w:rPr>
          <w:rFonts w:ascii="Arial" w:hAnsi="Arial" w:cs="Arial"/>
          <w:spacing w:val="11"/>
          <w:sz w:val="27"/>
          <w:szCs w:val="27"/>
        </w:rPr>
        <w:t>inseticida DDT é classificado como provavelmente cancerígeno pela OMS e tem seu uso proibido no Brasil. DDE e DDD são produtos derivados da degradação desse inseticida. Já o benzopire</w:t>
      </w:r>
      <w:r w:rsidRPr="0061425A">
        <w:rPr>
          <w:rFonts w:ascii="Arial" w:hAnsi="Arial" w:cs="Arial"/>
          <w:spacing w:val="11"/>
          <w:sz w:val="27"/>
          <w:szCs w:val="27"/>
        </w:rPr>
        <w:t>no, além de cancerígeno, é classificado como mutagênico, podendo causar dano ao DNA, pela Agência de Proteção Ambiental dos Estados Unidos. Essa substância pode ser encontrada na fumaça de cigarro e na combustão de veículos automotores e da madeira.</w:t>
      </w:r>
    </w:p>
    <w:p w:rsidR="009B2996" w:rsidRPr="00D70B17" w:rsidRDefault="00D166F3" w:rsidP="00657DA3">
      <w:pPr>
        <w:spacing w:before="240" w:after="240" w:line="360" w:lineRule="auto"/>
        <w:ind w:right="-284" w:firstLine="1418"/>
        <w:jc w:val="both"/>
        <w:rPr>
          <w:rFonts w:ascii="Arial" w:hAnsi="Arial" w:cs="Arial"/>
          <w:spacing w:val="11"/>
          <w:sz w:val="27"/>
          <w:szCs w:val="27"/>
        </w:rPr>
      </w:pPr>
      <w:r w:rsidRPr="0061425A">
        <w:rPr>
          <w:rFonts w:ascii="Arial" w:hAnsi="Arial" w:cs="Arial"/>
          <w:sz w:val="27"/>
          <w:szCs w:val="27"/>
        </w:rPr>
        <w:t>CONSID</w:t>
      </w:r>
      <w:r w:rsidRPr="0061425A">
        <w:rPr>
          <w:rFonts w:ascii="Arial" w:hAnsi="Arial" w:cs="Arial"/>
          <w:sz w:val="27"/>
          <w:szCs w:val="27"/>
        </w:rPr>
        <w:t>ERANDO</w:t>
      </w:r>
      <w:r>
        <w:rPr>
          <w:rFonts w:ascii="Georgia" w:hAnsi="Georgia"/>
          <w:color w:val="2B2B2B"/>
          <w:spacing w:val="11"/>
          <w:sz w:val="27"/>
          <w:szCs w:val="27"/>
        </w:rPr>
        <w:t xml:space="preserve"> </w:t>
      </w:r>
      <w:r w:rsidRPr="00403CFD">
        <w:rPr>
          <w:rFonts w:ascii="Arial" w:hAnsi="Arial" w:cs="Arial"/>
          <w:spacing w:val="11"/>
          <w:sz w:val="27"/>
          <w:szCs w:val="27"/>
        </w:rPr>
        <w:t xml:space="preserve">os malefícios à saúde através do consumo diário dessa água contaminada, ou imprópria </w:t>
      </w:r>
      <w:r>
        <w:rPr>
          <w:rFonts w:ascii="Arial" w:hAnsi="Arial" w:cs="Arial"/>
          <w:spacing w:val="11"/>
          <w:sz w:val="27"/>
          <w:szCs w:val="27"/>
        </w:rPr>
        <w:t xml:space="preserve">que </w:t>
      </w:r>
      <w:r w:rsidRPr="00403CFD">
        <w:rPr>
          <w:rFonts w:ascii="Arial" w:hAnsi="Arial" w:cs="Arial"/>
          <w:spacing w:val="11"/>
          <w:sz w:val="27"/>
          <w:szCs w:val="27"/>
        </w:rPr>
        <w:t>pode aumentar o risco de câncer, assim como de mutações genéticas, problemas hormonais, nos rins, fígado e no sistema nervoso</w:t>
      </w:r>
      <w:r w:rsidR="00D118DE">
        <w:rPr>
          <w:rFonts w:ascii="Arial" w:hAnsi="Arial" w:cs="Arial"/>
          <w:spacing w:val="11"/>
          <w:sz w:val="27"/>
          <w:szCs w:val="27"/>
        </w:rPr>
        <w:t xml:space="preserve"> conforme mencionado na reportagem em questão</w:t>
      </w:r>
      <w:r w:rsidRPr="00403CFD">
        <w:rPr>
          <w:rFonts w:ascii="Arial" w:hAnsi="Arial" w:cs="Arial"/>
          <w:spacing w:val="11"/>
          <w:sz w:val="27"/>
          <w:szCs w:val="27"/>
        </w:rPr>
        <w:t>. </w:t>
      </w:r>
    </w:p>
    <w:p w:rsidR="009B2996" w:rsidRPr="008910ED" w:rsidRDefault="00D166F3" w:rsidP="00657DA3">
      <w:pPr>
        <w:pStyle w:val="NormalWeb"/>
        <w:shd w:val="clear" w:color="auto" w:fill="FFFFFF"/>
        <w:spacing w:before="240" w:beforeAutospacing="0" w:after="240" w:afterAutospacing="0" w:line="360" w:lineRule="auto"/>
        <w:ind w:right="-284" w:firstLine="141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8910ED">
        <w:rPr>
          <w:rFonts w:ascii="Arial" w:eastAsiaTheme="minorHAnsi" w:hAnsi="Arial" w:cs="Arial"/>
          <w:sz w:val="27"/>
          <w:szCs w:val="27"/>
          <w:lang w:eastAsia="en-US"/>
        </w:rPr>
        <w:t xml:space="preserve">Requeiro pelo presente e na forma regimental, após ouvido o Plenário, que seja oficiado o exmo. sr. Prefeito Municipal, e </w:t>
      </w:r>
      <w:r w:rsidRPr="008910ED">
        <w:rPr>
          <w:rFonts w:ascii="Arial" w:eastAsiaTheme="minorHAnsi" w:hAnsi="Arial" w:cs="Arial"/>
          <w:b/>
          <w:bCs/>
          <w:sz w:val="27"/>
          <w:szCs w:val="27"/>
          <w:lang w:eastAsia="en-US"/>
        </w:rPr>
        <w:t xml:space="preserve">a ele solicitado que encaminhe à empresa BRK Ambiental </w:t>
      </w:r>
      <w:r w:rsidRPr="008910ED">
        <w:rPr>
          <w:rFonts w:ascii="Arial" w:eastAsiaTheme="minorHAnsi" w:hAnsi="Arial" w:cs="Arial"/>
          <w:sz w:val="27"/>
          <w:szCs w:val="27"/>
          <w:lang w:eastAsia="en-US"/>
        </w:rPr>
        <w:t>os seguintes questionamentos desta Casa de Leis:</w:t>
      </w:r>
    </w:p>
    <w:p w:rsidR="00FA7974" w:rsidRDefault="00D166F3" w:rsidP="00657DA3">
      <w:pPr>
        <w:pStyle w:val="PargrafodaLista"/>
        <w:numPr>
          <w:ilvl w:val="0"/>
          <w:numId w:val="8"/>
        </w:numPr>
        <w:spacing w:line="360" w:lineRule="auto"/>
        <w:ind w:right="-284"/>
        <w:jc w:val="both"/>
        <w:rPr>
          <w:rFonts w:ascii="Arial" w:hAnsi="Arial" w:cs="Arial"/>
          <w:sz w:val="27"/>
          <w:szCs w:val="27"/>
        </w:rPr>
      </w:pPr>
      <w:r w:rsidRPr="00FA7974">
        <w:rPr>
          <w:rFonts w:ascii="Arial" w:hAnsi="Arial" w:cs="Arial"/>
          <w:sz w:val="27"/>
          <w:szCs w:val="27"/>
        </w:rPr>
        <w:t xml:space="preserve">No período que corresponde ao </w:t>
      </w:r>
      <w:r w:rsidRPr="00FA7974">
        <w:rPr>
          <w:rFonts w:ascii="Arial" w:hAnsi="Arial" w:cs="Arial"/>
          <w:sz w:val="27"/>
          <w:szCs w:val="27"/>
        </w:rPr>
        <w:t xml:space="preserve">estudo apresentado pela ONG Repórter Brasil, com dados do SISAGUA a cidade de Sumaré atendia </w:t>
      </w:r>
      <w:r w:rsidR="005E4CC6" w:rsidRPr="00FA7974">
        <w:rPr>
          <w:rFonts w:ascii="Arial" w:hAnsi="Arial" w:cs="Arial"/>
          <w:sz w:val="27"/>
          <w:szCs w:val="27"/>
        </w:rPr>
        <w:t>ao padrão de potabilidade</w:t>
      </w:r>
      <w:r w:rsidR="006B3175" w:rsidRPr="00FA7974">
        <w:rPr>
          <w:rFonts w:ascii="Arial" w:hAnsi="Arial" w:cs="Arial"/>
          <w:sz w:val="27"/>
          <w:szCs w:val="27"/>
        </w:rPr>
        <w:t xml:space="preserve"> e de qualidade da</w:t>
      </w:r>
      <w:r w:rsidR="005E4CC6" w:rsidRPr="00FA7974">
        <w:rPr>
          <w:rFonts w:ascii="Arial" w:hAnsi="Arial" w:cs="Arial"/>
          <w:sz w:val="27"/>
          <w:szCs w:val="27"/>
        </w:rPr>
        <w:t xml:space="preserve"> água</w:t>
      </w:r>
      <w:r w:rsidR="006B3175" w:rsidRPr="00FA7974">
        <w:rPr>
          <w:rFonts w:ascii="Arial" w:hAnsi="Arial" w:cs="Arial"/>
          <w:sz w:val="27"/>
          <w:szCs w:val="27"/>
        </w:rPr>
        <w:t xml:space="preserve"> estabelecidos pelo Ministério da Saúde</w:t>
      </w:r>
      <w:r w:rsidR="005E4CC6" w:rsidRPr="00FA7974">
        <w:rPr>
          <w:rFonts w:ascii="Arial" w:hAnsi="Arial" w:cs="Arial"/>
          <w:sz w:val="27"/>
          <w:szCs w:val="27"/>
        </w:rPr>
        <w:t xml:space="preserve"> da época?</w:t>
      </w:r>
      <w:r w:rsidRPr="00FA7974">
        <w:rPr>
          <w:rFonts w:ascii="Arial" w:hAnsi="Arial" w:cs="Arial"/>
          <w:sz w:val="27"/>
          <w:szCs w:val="27"/>
        </w:rPr>
        <w:t xml:space="preserve"> </w:t>
      </w:r>
    </w:p>
    <w:p w:rsidR="00FA7974" w:rsidRDefault="00FA7974" w:rsidP="00657DA3">
      <w:pPr>
        <w:pStyle w:val="PargrafodaLista"/>
        <w:spacing w:line="360" w:lineRule="auto"/>
        <w:ind w:right="-284"/>
        <w:jc w:val="both"/>
        <w:rPr>
          <w:rFonts w:ascii="Arial" w:hAnsi="Arial" w:cs="Arial"/>
          <w:sz w:val="27"/>
          <w:szCs w:val="27"/>
        </w:rPr>
      </w:pPr>
    </w:p>
    <w:p w:rsidR="00FA7974" w:rsidRDefault="00D166F3" w:rsidP="00657DA3">
      <w:pPr>
        <w:pStyle w:val="PargrafodaLista"/>
        <w:numPr>
          <w:ilvl w:val="0"/>
          <w:numId w:val="8"/>
        </w:numPr>
        <w:spacing w:line="360" w:lineRule="auto"/>
        <w:ind w:right="-284"/>
        <w:jc w:val="both"/>
        <w:rPr>
          <w:rFonts w:ascii="Arial" w:hAnsi="Arial" w:cs="Arial"/>
          <w:sz w:val="27"/>
          <w:szCs w:val="27"/>
        </w:rPr>
      </w:pPr>
      <w:r w:rsidRPr="00FA7974">
        <w:rPr>
          <w:rFonts w:ascii="Arial" w:hAnsi="Arial" w:cs="Arial"/>
          <w:sz w:val="27"/>
          <w:szCs w:val="27"/>
        </w:rPr>
        <w:t>Após a constatação relatada pela ONG Repórter Brasil, com dados</w:t>
      </w:r>
      <w:r w:rsidRPr="00FA7974">
        <w:rPr>
          <w:rFonts w:ascii="Arial" w:hAnsi="Arial" w:cs="Arial"/>
          <w:sz w:val="27"/>
          <w:szCs w:val="27"/>
        </w:rPr>
        <w:t xml:space="preserve"> do SISAGUA, a concessionária identificou ou encontrou as</w:t>
      </w:r>
      <w:r w:rsidR="00434527" w:rsidRPr="00FA7974">
        <w:rPr>
          <w:rFonts w:ascii="Arial" w:hAnsi="Arial" w:cs="Arial"/>
          <w:sz w:val="27"/>
          <w:szCs w:val="27"/>
        </w:rPr>
        <w:t xml:space="preserve"> referidas </w:t>
      </w:r>
      <w:r w:rsidRPr="00FA7974">
        <w:rPr>
          <w:rFonts w:ascii="Arial" w:hAnsi="Arial" w:cs="Arial"/>
          <w:sz w:val="27"/>
          <w:szCs w:val="27"/>
        </w:rPr>
        <w:t>substâncias informadas após o ano de 2018 em suas análises periódicas? Se sim, a CETESB, a ARES-PCJ e o Município de Sumaré foram comunicados? Solicitamos cópias de eventuais documentos re</w:t>
      </w:r>
      <w:r w:rsidRPr="00FA7974">
        <w:rPr>
          <w:rFonts w:ascii="Arial" w:hAnsi="Arial" w:cs="Arial"/>
          <w:sz w:val="27"/>
          <w:szCs w:val="27"/>
        </w:rPr>
        <w:t xml:space="preserve">lacionados. </w:t>
      </w:r>
    </w:p>
    <w:p w:rsidR="00FA7974" w:rsidRPr="00FA7974" w:rsidRDefault="00FA7974" w:rsidP="00657DA3">
      <w:pPr>
        <w:pStyle w:val="PargrafodaLista"/>
        <w:ind w:right="-284"/>
        <w:rPr>
          <w:rFonts w:ascii="Arial" w:hAnsi="Arial" w:cs="Arial"/>
          <w:sz w:val="27"/>
          <w:szCs w:val="27"/>
        </w:rPr>
      </w:pPr>
    </w:p>
    <w:p w:rsidR="00FA7974" w:rsidRDefault="00D166F3" w:rsidP="00657DA3">
      <w:pPr>
        <w:pStyle w:val="PargrafodaLista"/>
        <w:numPr>
          <w:ilvl w:val="0"/>
          <w:numId w:val="8"/>
        </w:numPr>
        <w:spacing w:line="360" w:lineRule="auto"/>
        <w:ind w:right="-284"/>
        <w:jc w:val="both"/>
        <w:rPr>
          <w:rFonts w:ascii="Arial" w:hAnsi="Arial" w:cs="Arial"/>
          <w:sz w:val="27"/>
          <w:szCs w:val="27"/>
        </w:rPr>
      </w:pPr>
      <w:r w:rsidRPr="00FA7974">
        <w:rPr>
          <w:rFonts w:ascii="Arial" w:hAnsi="Arial" w:cs="Arial"/>
          <w:sz w:val="27"/>
          <w:szCs w:val="27"/>
        </w:rPr>
        <w:t>Em caso de resposta positiva do questionamento número 1 (um), houve interrupção de abastecimento por conta de eventual impropriedade da água para o consumo?</w:t>
      </w:r>
      <w:r w:rsidRPr="00FA7974">
        <w:rPr>
          <w:rFonts w:ascii="Arial" w:hAnsi="Arial" w:cs="Arial"/>
          <w:sz w:val="27"/>
          <w:szCs w:val="27"/>
        </w:rPr>
        <w:t xml:space="preserve"> Em caso positivo, em quais bairros ou regiões?</w:t>
      </w:r>
    </w:p>
    <w:p w:rsidR="00FA7974" w:rsidRPr="00FA7974" w:rsidRDefault="00FA7974" w:rsidP="00657DA3">
      <w:pPr>
        <w:pStyle w:val="PargrafodaLista"/>
        <w:ind w:right="-284"/>
        <w:rPr>
          <w:rFonts w:ascii="Arial" w:hAnsi="Arial" w:cs="Arial"/>
          <w:sz w:val="27"/>
          <w:szCs w:val="27"/>
        </w:rPr>
      </w:pPr>
    </w:p>
    <w:p w:rsidR="00FA7974" w:rsidRDefault="00D166F3" w:rsidP="00657DA3">
      <w:pPr>
        <w:pStyle w:val="PargrafodaLista"/>
        <w:numPr>
          <w:ilvl w:val="0"/>
          <w:numId w:val="8"/>
        </w:numPr>
        <w:spacing w:line="360" w:lineRule="auto"/>
        <w:ind w:right="-284"/>
        <w:jc w:val="both"/>
        <w:rPr>
          <w:rFonts w:ascii="Arial" w:hAnsi="Arial" w:cs="Arial"/>
          <w:sz w:val="27"/>
          <w:szCs w:val="27"/>
        </w:rPr>
      </w:pPr>
      <w:r w:rsidRPr="00FA7974">
        <w:rPr>
          <w:rFonts w:ascii="Arial" w:hAnsi="Arial" w:cs="Arial"/>
          <w:sz w:val="27"/>
          <w:szCs w:val="27"/>
        </w:rPr>
        <w:t>Atualmente a cidade de Sumaré atente</w:t>
      </w:r>
      <w:r w:rsidR="006B3175" w:rsidRPr="00FA7974">
        <w:rPr>
          <w:rFonts w:ascii="Arial" w:hAnsi="Arial" w:cs="Arial"/>
          <w:sz w:val="27"/>
          <w:szCs w:val="27"/>
        </w:rPr>
        <w:t xml:space="preserve"> o</w:t>
      </w:r>
      <w:r w:rsidRPr="00FA7974">
        <w:rPr>
          <w:rFonts w:ascii="Arial" w:hAnsi="Arial" w:cs="Arial"/>
          <w:sz w:val="27"/>
          <w:szCs w:val="27"/>
        </w:rPr>
        <w:t xml:space="preserve"> </w:t>
      </w:r>
      <w:r w:rsidR="006B3175" w:rsidRPr="00FA7974">
        <w:rPr>
          <w:rFonts w:ascii="Arial" w:hAnsi="Arial" w:cs="Arial"/>
          <w:sz w:val="27"/>
          <w:szCs w:val="27"/>
        </w:rPr>
        <w:t>padrão de potabilidade e de qualidade da água estabelecidos pelo Ministério da Saúde</w:t>
      </w:r>
      <w:r w:rsidRPr="00FA7974">
        <w:rPr>
          <w:rFonts w:ascii="Arial" w:hAnsi="Arial" w:cs="Arial"/>
          <w:sz w:val="27"/>
          <w:szCs w:val="27"/>
        </w:rPr>
        <w:t>?</w:t>
      </w:r>
    </w:p>
    <w:p w:rsidR="00FA7974" w:rsidRPr="00FA7974" w:rsidRDefault="00FA7974" w:rsidP="00657DA3">
      <w:pPr>
        <w:pStyle w:val="PargrafodaLista"/>
        <w:ind w:right="-284"/>
        <w:rPr>
          <w:rFonts w:ascii="Arial" w:hAnsi="Arial" w:cs="Arial"/>
          <w:sz w:val="27"/>
          <w:szCs w:val="27"/>
        </w:rPr>
      </w:pPr>
    </w:p>
    <w:p w:rsidR="005E4CC6" w:rsidRPr="00FA7974" w:rsidRDefault="00D166F3" w:rsidP="00657DA3">
      <w:pPr>
        <w:pStyle w:val="PargrafodaLista"/>
        <w:numPr>
          <w:ilvl w:val="0"/>
          <w:numId w:val="8"/>
        </w:numPr>
        <w:spacing w:line="360" w:lineRule="auto"/>
        <w:ind w:right="-284"/>
        <w:jc w:val="both"/>
        <w:rPr>
          <w:rFonts w:ascii="Arial" w:hAnsi="Arial" w:cs="Arial"/>
          <w:sz w:val="27"/>
          <w:szCs w:val="27"/>
        </w:rPr>
      </w:pPr>
      <w:r w:rsidRPr="00FA7974">
        <w:rPr>
          <w:rFonts w:ascii="Arial" w:hAnsi="Arial" w:cs="Arial"/>
          <w:sz w:val="27"/>
          <w:szCs w:val="27"/>
        </w:rPr>
        <w:t xml:space="preserve">Entre o período que corresponde ao ano de 2018 ao ano de 2022, a </w:t>
      </w:r>
      <w:r w:rsidRPr="00FA7974">
        <w:rPr>
          <w:rFonts w:ascii="Arial" w:hAnsi="Arial" w:cs="Arial"/>
          <w:sz w:val="27"/>
          <w:szCs w:val="27"/>
        </w:rPr>
        <w:t>concessionária recebeu algum tipo de reclamação em relação à ingestão da água, bem como seu uso externo, tais como alergias, irritações na pele?</w:t>
      </w:r>
      <w:r w:rsidR="00FA7974" w:rsidRPr="00FA7974">
        <w:rPr>
          <w:rFonts w:ascii="Arial" w:hAnsi="Arial" w:cs="Arial"/>
          <w:sz w:val="27"/>
          <w:szCs w:val="27"/>
        </w:rPr>
        <w:t xml:space="preserve"> Em caso positivo quais foram as reclamações encaminhando-nos cópias dos documentos. </w:t>
      </w:r>
    </w:p>
    <w:p w:rsidR="009B2996" w:rsidRDefault="009B2996" w:rsidP="00657DA3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284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</w:p>
    <w:p w:rsidR="009B2996" w:rsidRPr="008910ED" w:rsidRDefault="00D166F3" w:rsidP="00657DA3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284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8910ED">
        <w:rPr>
          <w:rFonts w:ascii="Arial" w:eastAsiaTheme="minorHAnsi" w:hAnsi="Arial" w:cs="Arial"/>
          <w:sz w:val="27"/>
          <w:szCs w:val="27"/>
          <w:lang w:eastAsia="en-US"/>
        </w:rPr>
        <w:t xml:space="preserve">Sala das Sessões, </w:t>
      </w:r>
      <w:r w:rsidR="006B3175">
        <w:rPr>
          <w:rFonts w:ascii="Arial" w:eastAsiaTheme="minorHAnsi" w:hAnsi="Arial" w:cs="Arial"/>
          <w:sz w:val="27"/>
          <w:szCs w:val="27"/>
          <w:lang w:eastAsia="en-US"/>
        </w:rPr>
        <w:t>15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 de </w:t>
      </w:r>
      <w:r w:rsidR="006B3175">
        <w:rPr>
          <w:rFonts w:ascii="Arial" w:eastAsiaTheme="minorHAnsi" w:hAnsi="Arial" w:cs="Arial"/>
          <w:sz w:val="27"/>
          <w:szCs w:val="27"/>
          <w:lang w:eastAsia="en-US"/>
        </w:rPr>
        <w:t>março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 de 2022</w:t>
      </w:r>
      <w:r w:rsidRPr="008910ED">
        <w:rPr>
          <w:rFonts w:ascii="Arial" w:eastAsiaTheme="minorHAnsi" w:hAnsi="Arial" w:cs="Arial"/>
          <w:sz w:val="27"/>
          <w:szCs w:val="27"/>
          <w:lang w:eastAsia="en-US"/>
        </w:rPr>
        <w:t>.</w:t>
      </w:r>
    </w:p>
    <w:p w:rsidR="009B2996" w:rsidRDefault="009B2996" w:rsidP="00657DA3">
      <w:pPr>
        <w:pStyle w:val="SemEspaamento"/>
        <w:spacing w:before="240" w:after="240" w:line="360" w:lineRule="auto"/>
        <w:ind w:right="-284"/>
        <w:jc w:val="center"/>
        <w:rPr>
          <w:rFonts w:ascii="Arial" w:hAnsi="Arial" w:cs="Arial"/>
          <w:b/>
          <w:bCs/>
          <w:sz w:val="27"/>
          <w:szCs w:val="27"/>
        </w:rPr>
      </w:pPr>
    </w:p>
    <w:p w:rsidR="009B2996" w:rsidRPr="008910ED" w:rsidRDefault="009B2996" w:rsidP="00657DA3">
      <w:pPr>
        <w:pStyle w:val="SemEspaamento"/>
        <w:spacing w:before="240" w:after="240" w:line="360" w:lineRule="auto"/>
        <w:ind w:right="-284"/>
        <w:jc w:val="center"/>
        <w:rPr>
          <w:rFonts w:ascii="Arial" w:hAnsi="Arial" w:cs="Arial"/>
          <w:b/>
          <w:bCs/>
          <w:sz w:val="27"/>
          <w:szCs w:val="27"/>
        </w:rPr>
      </w:pPr>
    </w:p>
    <w:p w:rsidR="009B2996" w:rsidRPr="008910ED" w:rsidRDefault="00D166F3" w:rsidP="00657DA3">
      <w:pPr>
        <w:pStyle w:val="SemEspaamento"/>
        <w:ind w:right="-284"/>
        <w:jc w:val="center"/>
        <w:rPr>
          <w:rFonts w:ascii="Arial" w:hAnsi="Arial" w:cs="Arial"/>
          <w:b/>
          <w:bCs/>
          <w:sz w:val="27"/>
          <w:szCs w:val="27"/>
        </w:rPr>
      </w:pPr>
      <w:r w:rsidRPr="008910ED">
        <w:rPr>
          <w:rFonts w:ascii="Arial" w:hAnsi="Arial" w:cs="Arial"/>
          <w:b/>
          <w:bCs/>
          <w:sz w:val="27"/>
          <w:szCs w:val="27"/>
        </w:rPr>
        <w:t>WILLIAN SOUZA</w:t>
      </w:r>
    </w:p>
    <w:p w:rsidR="009B2996" w:rsidRPr="008910ED" w:rsidRDefault="00D166F3" w:rsidP="00657DA3">
      <w:pPr>
        <w:spacing w:after="0" w:line="240" w:lineRule="auto"/>
        <w:ind w:right="-284"/>
        <w:jc w:val="center"/>
        <w:rPr>
          <w:rFonts w:ascii="Arial" w:hAnsi="Arial" w:cs="Arial"/>
          <w:b/>
          <w:bCs/>
          <w:sz w:val="27"/>
          <w:szCs w:val="27"/>
        </w:rPr>
      </w:pPr>
      <w:r w:rsidRPr="008910ED">
        <w:rPr>
          <w:rFonts w:ascii="Arial" w:hAnsi="Arial" w:cs="Arial"/>
          <w:b/>
          <w:bCs/>
          <w:sz w:val="27"/>
          <w:szCs w:val="27"/>
        </w:rPr>
        <w:t>Vereador-Presidente</w:t>
      </w:r>
      <w:r w:rsidRPr="008910ED">
        <w:rPr>
          <w:rFonts w:ascii="Arial" w:hAnsi="Arial" w:cs="Arial"/>
          <w:b/>
          <w:bCs/>
          <w:sz w:val="27"/>
          <w:szCs w:val="27"/>
        </w:rPr>
        <w:br/>
        <w:t>Partido dos Trabalhadores – PT</w:t>
      </w:r>
    </w:p>
    <w:permEnd w:id="164322023"/>
    <w:p w:rsidR="009B2996" w:rsidRPr="006C41A4" w:rsidRDefault="009B2996" w:rsidP="006C41A4">
      <w:pPr>
        <w:pStyle w:val="NormalWeb"/>
        <w:rPr>
          <w:rFonts w:asciiTheme="minorHAnsi" w:hAnsiTheme="minorHAnsi" w:cstheme="minorHAnsi"/>
        </w:rPr>
      </w:pPr>
    </w:p>
    <w:sectPr w:rsidR="009B2996" w:rsidRPr="006C41A4" w:rsidSect="0062643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6F3" w:rsidRDefault="00D166F3">
      <w:pPr>
        <w:spacing w:after="0" w:line="240" w:lineRule="auto"/>
      </w:pPr>
      <w:r>
        <w:separator/>
      </w:r>
    </w:p>
  </w:endnote>
  <w:endnote w:type="continuationSeparator" w:id="0">
    <w:p w:rsidR="00D166F3" w:rsidRDefault="00D1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D166F3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D166F3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6F3" w:rsidRDefault="00D166F3">
      <w:pPr>
        <w:spacing w:after="0" w:line="240" w:lineRule="auto"/>
      </w:pPr>
      <w:r>
        <w:separator/>
      </w:r>
    </w:p>
  </w:footnote>
  <w:footnote w:type="continuationSeparator" w:id="0">
    <w:p w:rsidR="00D166F3" w:rsidRDefault="00D16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D166F3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14F21"/>
    <w:multiLevelType w:val="hybridMultilevel"/>
    <w:tmpl w:val="1D742FAC"/>
    <w:lvl w:ilvl="0" w:tplc="34E46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4A23CBA" w:tentative="1">
      <w:start w:val="1"/>
      <w:numFmt w:val="lowerLetter"/>
      <w:lvlText w:val="%2."/>
      <w:lvlJc w:val="left"/>
      <w:pPr>
        <w:ind w:left="1440" w:hanging="360"/>
      </w:pPr>
    </w:lvl>
    <w:lvl w:ilvl="2" w:tplc="30E8826C" w:tentative="1">
      <w:start w:val="1"/>
      <w:numFmt w:val="lowerRoman"/>
      <w:lvlText w:val="%3."/>
      <w:lvlJc w:val="right"/>
      <w:pPr>
        <w:ind w:left="2160" w:hanging="180"/>
      </w:pPr>
    </w:lvl>
    <w:lvl w:ilvl="3" w:tplc="0AEEC04E" w:tentative="1">
      <w:start w:val="1"/>
      <w:numFmt w:val="decimal"/>
      <w:lvlText w:val="%4."/>
      <w:lvlJc w:val="left"/>
      <w:pPr>
        <w:ind w:left="2880" w:hanging="360"/>
      </w:pPr>
    </w:lvl>
    <w:lvl w:ilvl="4" w:tplc="EEA60EA0" w:tentative="1">
      <w:start w:val="1"/>
      <w:numFmt w:val="lowerLetter"/>
      <w:lvlText w:val="%5."/>
      <w:lvlJc w:val="left"/>
      <w:pPr>
        <w:ind w:left="3600" w:hanging="360"/>
      </w:pPr>
    </w:lvl>
    <w:lvl w:ilvl="5" w:tplc="54546FC2" w:tentative="1">
      <w:start w:val="1"/>
      <w:numFmt w:val="lowerRoman"/>
      <w:lvlText w:val="%6."/>
      <w:lvlJc w:val="right"/>
      <w:pPr>
        <w:ind w:left="4320" w:hanging="180"/>
      </w:pPr>
    </w:lvl>
    <w:lvl w:ilvl="6" w:tplc="E794ABC0" w:tentative="1">
      <w:start w:val="1"/>
      <w:numFmt w:val="decimal"/>
      <w:lvlText w:val="%7."/>
      <w:lvlJc w:val="left"/>
      <w:pPr>
        <w:ind w:left="5040" w:hanging="360"/>
      </w:pPr>
    </w:lvl>
    <w:lvl w:ilvl="7" w:tplc="7DE2C260" w:tentative="1">
      <w:start w:val="1"/>
      <w:numFmt w:val="lowerLetter"/>
      <w:lvlText w:val="%8."/>
      <w:lvlJc w:val="left"/>
      <w:pPr>
        <w:ind w:left="5760" w:hanging="360"/>
      </w:pPr>
    </w:lvl>
    <w:lvl w:ilvl="8" w:tplc="79C86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A1802"/>
    <w:multiLevelType w:val="hybridMultilevel"/>
    <w:tmpl w:val="85EE71FA"/>
    <w:lvl w:ilvl="0" w:tplc="27927A8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D9C98A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950382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FA2CB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3EE228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B32FA5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70C580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596CBC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A28C38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6557"/>
    <w:rsid w:val="000D2BDC"/>
    <w:rsid w:val="00104AAA"/>
    <w:rsid w:val="0015657E"/>
    <w:rsid w:val="00156CF8"/>
    <w:rsid w:val="001B5290"/>
    <w:rsid w:val="00206A90"/>
    <w:rsid w:val="002A2298"/>
    <w:rsid w:val="00403CFD"/>
    <w:rsid w:val="00434527"/>
    <w:rsid w:val="00460A32"/>
    <w:rsid w:val="004B2CC9"/>
    <w:rsid w:val="0051286F"/>
    <w:rsid w:val="005A021B"/>
    <w:rsid w:val="005E4CC6"/>
    <w:rsid w:val="0061425A"/>
    <w:rsid w:val="00626437"/>
    <w:rsid w:val="00632FA0"/>
    <w:rsid w:val="00657DA3"/>
    <w:rsid w:val="006B3175"/>
    <w:rsid w:val="006C41A4"/>
    <w:rsid w:val="006D1E9A"/>
    <w:rsid w:val="0079702A"/>
    <w:rsid w:val="007D568D"/>
    <w:rsid w:val="008065C4"/>
    <w:rsid w:val="00822396"/>
    <w:rsid w:val="00825969"/>
    <w:rsid w:val="008910ED"/>
    <w:rsid w:val="00903C1D"/>
    <w:rsid w:val="009B2996"/>
    <w:rsid w:val="00A06CF2"/>
    <w:rsid w:val="00AF6256"/>
    <w:rsid w:val="00BB4FDA"/>
    <w:rsid w:val="00C00C1E"/>
    <w:rsid w:val="00C36776"/>
    <w:rsid w:val="00CD6B58"/>
    <w:rsid w:val="00CD7229"/>
    <w:rsid w:val="00CF401E"/>
    <w:rsid w:val="00D118DE"/>
    <w:rsid w:val="00D166F3"/>
    <w:rsid w:val="00D70B17"/>
    <w:rsid w:val="00F7304C"/>
    <w:rsid w:val="00FA7974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996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9B2996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9B2996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FA7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987-1995?OpenDocum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gislacao.planalto.gov.br/legisla/legislacao.nsf/Viw_Identificacao/lei%208.987-1995?Open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8.987-1995?OpenDocument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072F4-3768-4806-8A6C-0C5B31FC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671</Words>
  <Characters>3625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13</cp:revision>
  <cp:lastPrinted>2022-03-15T16:11:00Z</cp:lastPrinted>
  <dcterms:created xsi:type="dcterms:W3CDTF">2022-03-15T15:48:00Z</dcterms:created>
  <dcterms:modified xsi:type="dcterms:W3CDTF">2022-03-15T18:06:00Z</dcterms:modified>
</cp:coreProperties>
</file>