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B0F83C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0F1328">
        <w:rPr>
          <w:rFonts w:ascii="Arial" w:eastAsia="MS Mincho" w:hAnsi="Arial" w:cs="Arial"/>
          <w:b/>
          <w:bCs/>
          <w:sz w:val="28"/>
          <w:szCs w:val="28"/>
        </w:rPr>
        <w:t>Praça das Nações</w:t>
      </w:r>
      <w:r w:rsidR="0006607F">
        <w:rPr>
          <w:rFonts w:ascii="Arial" w:eastAsia="MS Mincho" w:hAnsi="Arial" w:cs="Arial"/>
          <w:b/>
          <w:bCs/>
          <w:sz w:val="28"/>
          <w:szCs w:val="28"/>
        </w:rPr>
        <w:t>,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 xml:space="preserve"> no Jd. </w:t>
      </w:r>
      <w:r w:rsidR="000F1328">
        <w:rPr>
          <w:rFonts w:ascii="Arial" w:eastAsia="MS Mincho" w:hAnsi="Arial" w:cs="Arial"/>
          <w:b/>
          <w:bCs/>
          <w:sz w:val="28"/>
          <w:szCs w:val="28"/>
        </w:rPr>
        <w:t>Santa Maria.</w:t>
      </w:r>
    </w:p>
    <w:bookmarkEnd w:id="1"/>
    <w:p w:rsidR="006C19EA" w:rsidP="006C19EA" w14:paraId="54368BE1" w14:textId="3DE682EA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F1328">
        <w:rPr>
          <w:rFonts w:ascii="Arial" w:eastAsia="MS Mincho" w:hAnsi="Arial" w:cs="Arial"/>
          <w:sz w:val="28"/>
          <w:szCs w:val="28"/>
        </w:rPr>
        <w:t>o local supracitado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A764F3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85E6B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607F"/>
    <w:rsid w:val="00070BC9"/>
    <w:rsid w:val="000D2BDC"/>
    <w:rsid w:val="000D7F9F"/>
    <w:rsid w:val="000F1328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354786"/>
    <w:rsid w:val="00420D68"/>
    <w:rsid w:val="00460A32"/>
    <w:rsid w:val="004B2CC9"/>
    <w:rsid w:val="0051286F"/>
    <w:rsid w:val="00582FE5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C0442"/>
    <w:rsid w:val="007C3FCF"/>
    <w:rsid w:val="007E2B98"/>
    <w:rsid w:val="007F30F4"/>
    <w:rsid w:val="00822396"/>
    <w:rsid w:val="008F1A31"/>
    <w:rsid w:val="00985E6B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945E-53C2-46C3-9E32-55A58024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2022-03-14T17:20:00Z</dcterms:created>
  <dcterms:modified xsi:type="dcterms:W3CDTF">2022-03-14T17:20:00Z</dcterms:modified>
</cp:coreProperties>
</file>