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B4ECF" w14:textId="52FC9375" w:rsidR="006D1E9A" w:rsidRDefault="00D074BC" w:rsidP="00601B0A">
      <w:permStart w:id="1109601627" w:edGrp="everyone"/>
      <w:r>
        <w:t>\</w:t>
      </w:r>
      <w:r>
        <w:tab/>
      </w:r>
    </w:p>
    <w:p w14:paraId="7FBB260D" w14:textId="77777777" w:rsidR="00F10664" w:rsidRDefault="00F10664" w:rsidP="00601B0A"/>
    <w:p w14:paraId="49AFAC2B" w14:textId="77777777" w:rsidR="00F10664" w:rsidRDefault="009F4784" w:rsidP="00F10664">
      <w:pPr>
        <w:jc w:val="center"/>
        <w:rPr>
          <w:rFonts w:ascii="Times New Roman" w:eastAsia="Times New Roman" w:hAnsi="Times New Roman" w:cs="Times New Roman"/>
          <w:b/>
          <w:color w:val="222222"/>
          <w:sz w:val="20"/>
          <w:szCs w:val="20"/>
          <w:lang w:eastAsia="pt-BR"/>
        </w:rPr>
      </w:pPr>
      <w:r>
        <w:rPr>
          <w:rFonts w:ascii="Times New Roman" w:hAnsi="Times New Roman" w:cs="Times New Roman"/>
          <w:b/>
          <w:bCs/>
          <w:sz w:val="32"/>
          <w:szCs w:val="32"/>
        </w:rPr>
        <w:t>7ª Sessão Ordinária de 2022</w:t>
      </w:r>
      <w:r>
        <w:rPr>
          <w:rFonts w:ascii="Times New Roman" w:hAnsi="Times New Roman" w:cs="Times New Roman"/>
          <w:b/>
          <w:bCs/>
          <w:sz w:val="32"/>
          <w:szCs w:val="32"/>
        </w:rPr>
        <w:br/>
      </w:r>
    </w:p>
    <w:p w14:paraId="736CD9BD" w14:textId="77777777" w:rsidR="00F10664" w:rsidRDefault="009F4784" w:rsidP="00F10664">
      <w:pPr>
        <w:jc w:val="center"/>
        <w:rPr>
          <w:rFonts w:ascii="Times New Roman" w:eastAsia="Times New Roman" w:hAnsi="Times New Roman" w:cs="Times New Roman"/>
          <w:b/>
          <w:bCs/>
          <w:sz w:val="32"/>
          <w:szCs w:val="32"/>
          <w:lang w:eastAsia="pt-BR"/>
        </w:rPr>
      </w:pPr>
      <w:r>
        <w:rPr>
          <w:rFonts w:ascii="Times New Roman" w:eastAsia="Times New Roman" w:hAnsi="Times New Roman" w:cs="Times New Roman"/>
          <w:b/>
          <w:bCs/>
          <w:sz w:val="32"/>
          <w:szCs w:val="32"/>
          <w:lang w:eastAsia="pt-BR"/>
        </w:rPr>
        <w:t xml:space="preserve">15 de março de 2022 </w:t>
      </w:r>
      <w:r>
        <w:rPr>
          <w:rFonts w:ascii="Times New Roman" w:eastAsia="Times New Roman" w:hAnsi="Times New Roman" w:cs="Times New Roman"/>
          <w:b/>
          <w:bCs/>
          <w:sz w:val="36"/>
          <w:szCs w:val="36"/>
          <w:lang w:eastAsia="pt-BR"/>
        </w:rPr>
        <w:t>-</w:t>
      </w:r>
      <w:r>
        <w:rPr>
          <w:rFonts w:ascii="Times New Roman" w:eastAsia="Times New Roman" w:hAnsi="Times New Roman" w:cs="Times New Roman"/>
          <w:b/>
          <w:bCs/>
          <w:sz w:val="32"/>
          <w:szCs w:val="32"/>
          <w:lang w:eastAsia="pt-BR"/>
        </w:rPr>
        <w:t xml:space="preserve"> 15:00</w:t>
      </w:r>
    </w:p>
    <w:p w14:paraId="31EA2BFC" w14:textId="77777777" w:rsidR="00F10664" w:rsidRDefault="00F10664" w:rsidP="00F10664">
      <w:pPr>
        <w:jc w:val="center"/>
        <w:rPr>
          <w:rFonts w:ascii="Times New Roman" w:eastAsia="Times New Roman" w:hAnsi="Times New Roman" w:cs="Times New Roman"/>
          <w:sz w:val="24"/>
          <w:szCs w:val="24"/>
          <w:lang w:eastAsia="pt-BR"/>
        </w:rPr>
      </w:pPr>
    </w:p>
    <w:p w14:paraId="7FA633FE" w14:textId="77777777" w:rsidR="00F10664" w:rsidRDefault="00F10664" w:rsidP="00F10664">
      <w:pPr>
        <w:jc w:val="center"/>
        <w:rPr>
          <w:rFonts w:ascii="Times New Roman" w:eastAsia="Times New Roman" w:hAnsi="Times New Roman" w:cs="Times New Roman"/>
          <w:sz w:val="24"/>
          <w:szCs w:val="24"/>
          <w:lang w:eastAsia="pt-BR"/>
        </w:rPr>
      </w:pPr>
    </w:p>
    <w:p w14:paraId="26258220" w14:textId="77777777" w:rsidR="00F10664" w:rsidRDefault="009F4784" w:rsidP="00F10664">
      <w:pPr>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I – EXPEDIENTE</w:t>
      </w:r>
    </w:p>
    <w:p w14:paraId="07FDBA01" w14:textId="77777777" w:rsidR="00F10664" w:rsidRDefault="00F10664" w:rsidP="00F10664">
      <w:pPr>
        <w:jc w:val="center"/>
        <w:rPr>
          <w:rFonts w:ascii="Times New Roman" w:eastAsia="Times New Roman" w:hAnsi="Times New Roman" w:cs="Times New Roman"/>
          <w:sz w:val="24"/>
          <w:szCs w:val="24"/>
          <w:lang w:eastAsia="pt-BR"/>
        </w:rPr>
      </w:pPr>
    </w:p>
    <w:p w14:paraId="2BD56A91" w14:textId="77777777" w:rsidR="00F10664" w:rsidRDefault="009F4784" w:rsidP="00F10664">
      <w:pPr>
        <w:pStyle w:val="PargrafodaLista"/>
        <w:numPr>
          <w:ilvl w:val="0"/>
          <w:numId w:val="7"/>
        </w:numPr>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Votação da Ata da Sessão anterior;</w:t>
      </w:r>
    </w:p>
    <w:p w14:paraId="35660AFA" w14:textId="77777777" w:rsidR="00F10664" w:rsidRDefault="009F4784" w:rsidP="00F10664">
      <w:pPr>
        <w:pStyle w:val="PargrafodaLista"/>
        <w:numPr>
          <w:ilvl w:val="0"/>
          <w:numId w:val="7"/>
        </w:numPr>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Leitura de papeis diversos proveniente do Executivo Municipal, dos senhores Vereadores e de outras fontes; leitura dos projetos, indicações, requerimentos e moções; discussão e votação de requerimentos e moções apresentadas pelos senhores Vereadores;</w:t>
      </w:r>
    </w:p>
    <w:p w14:paraId="26BFEB8B" w14:textId="77777777" w:rsidR="00F10664" w:rsidRDefault="009F4784" w:rsidP="00F10664">
      <w:pPr>
        <w:pStyle w:val="PargrafodaLista"/>
        <w:numPr>
          <w:ilvl w:val="0"/>
          <w:numId w:val="7"/>
        </w:numPr>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Uso da palavra pelo Vereador sobre tema livre.</w:t>
      </w:r>
    </w:p>
    <w:p w14:paraId="2BBBFB5B" w14:textId="77777777" w:rsidR="00F10664" w:rsidRDefault="00F10664" w:rsidP="00F10664">
      <w:pPr>
        <w:jc w:val="both"/>
        <w:rPr>
          <w:rFonts w:ascii="Times New Roman" w:eastAsia="Times New Roman" w:hAnsi="Times New Roman" w:cs="Times New Roman"/>
          <w:sz w:val="24"/>
          <w:szCs w:val="24"/>
          <w:lang w:eastAsia="pt-BR"/>
        </w:rPr>
      </w:pPr>
    </w:p>
    <w:p w14:paraId="65A68CF3" w14:textId="77777777" w:rsidR="00F10664" w:rsidRDefault="00F10664" w:rsidP="00F10664">
      <w:pPr>
        <w:jc w:val="both"/>
        <w:rPr>
          <w:rFonts w:ascii="Times New Roman" w:eastAsia="Times New Roman" w:hAnsi="Times New Roman" w:cs="Times New Roman"/>
          <w:sz w:val="24"/>
          <w:szCs w:val="24"/>
          <w:lang w:eastAsia="pt-BR"/>
        </w:rPr>
      </w:pPr>
    </w:p>
    <w:p w14:paraId="417A3DA3" w14:textId="77777777" w:rsidR="00F10664" w:rsidRDefault="009F4784" w:rsidP="00F10664">
      <w:pPr>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II – ORDEM DO DIA</w:t>
      </w:r>
    </w:p>
    <w:p w14:paraId="099B7D9F" w14:textId="77777777" w:rsidR="00F10664" w:rsidRDefault="00F10664" w:rsidP="00F10664">
      <w:pPr>
        <w:jc w:val="center"/>
        <w:rPr>
          <w:rFonts w:ascii="Times New Roman" w:eastAsia="Times New Roman" w:hAnsi="Times New Roman" w:cs="Times New Roman"/>
          <w:sz w:val="24"/>
          <w:szCs w:val="24"/>
          <w:lang w:eastAsia="pt-BR"/>
        </w:rPr>
      </w:pPr>
    </w:p>
    <w:p w14:paraId="2D2EE35A" w14:textId="2CEA058C" w:rsidR="00F10664" w:rsidRDefault="009F4784" w:rsidP="00F10664">
      <w:pPr>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Item 1</w:t>
      </w:r>
      <w:r>
        <w:rPr>
          <w:rFonts w:ascii="Times New Roman" w:eastAsia="Times New Roman" w:hAnsi="Times New Roman" w:cs="Times New Roman"/>
          <w:sz w:val="24"/>
          <w:szCs w:val="24"/>
          <w:lang w:eastAsia="pt-BR"/>
        </w:rPr>
        <w:t xml:space="preserve"> - Discussão e votação d</w:t>
      </w:r>
      <w:r w:rsidR="00405401">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b/>
          <w:sz w:val="24"/>
          <w:szCs w:val="24"/>
          <w:lang w:eastAsia="pt-BR"/>
        </w:rPr>
        <w:t xml:space="preserve">Emenda Nº 1 ao Projeto de Lei Nº 117/2021 </w:t>
      </w:r>
      <w:r>
        <w:rPr>
          <w:rFonts w:ascii="Times New Roman" w:eastAsia="Times New Roman" w:hAnsi="Times New Roman" w:cs="Times New Roman"/>
          <w:sz w:val="24"/>
          <w:szCs w:val="24"/>
          <w:lang w:eastAsia="pt-BR"/>
        </w:rPr>
        <w:t xml:space="preserve">- Autoria: </w:t>
      </w:r>
      <w:r>
        <w:rPr>
          <w:rFonts w:ascii="Times New Roman" w:eastAsia="Times New Roman" w:hAnsi="Times New Roman" w:cs="Times New Roman"/>
          <w:b/>
          <w:sz w:val="24"/>
          <w:szCs w:val="24"/>
          <w:lang w:eastAsia="pt-BR"/>
        </w:rPr>
        <w:t>ANDRE DA FARMÁCIA, HÉLIO SILVA, JOEL CARDOSO</w:t>
      </w:r>
      <w:r>
        <w:rPr>
          <w:rFonts w:ascii="Times New Roman" w:eastAsia="Times New Roman" w:hAnsi="Times New Roman" w:cs="Times New Roman"/>
          <w:sz w:val="24"/>
          <w:szCs w:val="24"/>
          <w:lang w:eastAsia="pt-BR"/>
        </w:rPr>
        <w:t xml:space="preserve"> - Inclui o parágrafo único ao art. 1º do Projeto de Lei 117/2021.</w:t>
      </w:r>
    </w:p>
    <w:p w14:paraId="7AD4BC13" w14:textId="77777777" w:rsidR="00B274E4" w:rsidRDefault="00B274E4" w:rsidP="00F10664">
      <w:pPr>
        <w:jc w:val="both"/>
        <w:rPr>
          <w:rFonts w:ascii="Times New Roman" w:eastAsia="Times New Roman" w:hAnsi="Times New Roman" w:cs="Times New Roman"/>
          <w:sz w:val="24"/>
          <w:szCs w:val="24"/>
          <w:lang w:eastAsia="pt-BR"/>
        </w:rPr>
      </w:pPr>
    </w:p>
    <w:p w14:paraId="4E401093" w14:textId="77777777" w:rsidR="00B274E4" w:rsidRDefault="00B274E4" w:rsidP="00F10664">
      <w:pPr>
        <w:jc w:val="both"/>
        <w:rPr>
          <w:rFonts w:ascii="Times New Roman" w:eastAsia="Times New Roman" w:hAnsi="Times New Roman" w:cs="Times New Roman"/>
          <w:sz w:val="24"/>
          <w:szCs w:val="24"/>
          <w:lang w:eastAsia="pt-BR"/>
        </w:rPr>
      </w:pPr>
    </w:p>
    <w:p w14:paraId="0AC8B1FF" w14:textId="538C5066" w:rsidR="00B274E4" w:rsidRDefault="009F4784" w:rsidP="00F10664">
      <w:pPr>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Item 2</w:t>
      </w:r>
      <w:r>
        <w:rPr>
          <w:rFonts w:ascii="Times New Roman" w:eastAsia="Times New Roman" w:hAnsi="Times New Roman" w:cs="Times New Roman"/>
          <w:sz w:val="24"/>
          <w:szCs w:val="24"/>
          <w:lang w:eastAsia="pt-BR"/>
        </w:rPr>
        <w:t xml:space="preserve"> - Discussão e votação do </w:t>
      </w:r>
      <w:r>
        <w:rPr>
          <w:rFonts w:ascii="Times New Roman" w:eastAsia="Times New Roman" w:hAnsi="Times New Roman" w:cs="Times New Roman"/>
          <w:b/>
          <w:sz w:val="24"/>
          <w:szCs w:val="24"/>
          <w:lang w:eastAsia="pt-BR"/>
        </w:rPr>
        <w:t xml:space="preserve">Projeto de Lei Nº 117/2021 </w:t>
      </w:r>
      <w:r>
        <w:rPr>
          <w:rFonts w:ascii="Times New Roman" w:eastAsia="Times New Roman" w:hAnsi="Times New Roman" w:cs="Times New Roman"/>
          <w:sz w:val="24"/>
          <w:szCs w:val="24"/>
          <w:lang w:eastAsia="pt-BR"/>
        </w:rPr>
        <w:t xml:space="preserve">- Autoria: </w:t>
      </w:r>
      <w:r>
        <w:rPr>
          <w:rFonts w:ascii="Times New Roman" w:eastAsia="Times New Roman" w:hAnsi="Times New Roman" w:cs="Times New Roman"/>
          <w:b/>
          <w:sz w:val="24"/>
          <w:szCs w:val="24"/>
          <w:lang w:eastAsia="pt-BR"/>
        </w:rPr>
        <w:t>RAI DO PARAÍSO</w:t>
      </w:r>
      <w:r>
        <w:rPr>
          <w:rFonts w:ascii="Times New Roman" w:eastAsia="Times New Roman" w:hAnsi="Times New Roman" w:cs="Times New Roman"/>
          <w:sz w:val="24"/>
          <w:szCs w:val="24"/>
          <w:lang w:eastAsia="pt-BR"/>
        </w:rPr>
        <w:t xml:space="preserve"> - Dispõe sobre a permissão para embarque e desembarque de passageiros com deficiência ou mobilidade reduzida fora dos pontos e das paradas oficiais</w:t>
      </w:r>
      <w:r w:rsidR="002A195C">
        <w:rPr>
          <w:rFonts w:ascii="Times New Roman" w:eastAsia="Times New Roman" w:hAnsi="Times New Roman" w:cs="Times New Roman"/>
          <w:sz w:val="24"/>
          <w:szCs w:val="24"/>
          <w:lang w:eastAsia="pt-BR"/>
        </w:rPr>
        <w:t>.</w:t>
      </w:r>
    </w:p>
    <w:p w14:paraId="506127E7" w14:textId="77777777" w:rsidR="00B274E4" w:rsidRDefault="00B274E4" w:rsidP="00F10664">
      <w:pPr>
        <w:jc w:val="both"/>
        <w:rPr>
          <w:rFonts w:ascii="Times New Roman" w:eastAsia="Times New Roman" w:hAnsi="Times New Roman" w:cs="Times New Roman"/>
          <w:sz w:val="24"/>
          <w:szCs w:val="24"/>
          <w:lang w:eastAsia="pt-BR"/>
        </w:rPr>
      </w:pPr>
    </w:p>
    <w:p w14:paraId="3A449F76" w14:textId="77777777" w:rsidR="00B274E4" w:rsidRDefault="00B274E4" w:rsidP="00F10664">
      <w:pPr>
        <w:jc w:val="both"/>
        <w:rPr>
          <w:rFonts w:ascii="Times New Roman" w:eastAsia="Times New Roman" w:hAnsi="Times New Roman" w:cs="Times New Roman"/>
          <w:sz w:val="24"/>
          <w:szCs w:val="24"/>
          <w:lang w:eastAsia="pt-BR"/>
        </w:rPr>
      </w:pPr>
    </w:p>
    <w:p w14:paraId="75A643D6" w14:textId="3F899F03" w:rsidR="00B274E4" w:rsidRDefault="009F4784" w:rsidP="00F10664">
      <w:pPr>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Item 3</w:t>
      </w:r>
      <w:r>
        <w:rPr>
          <w:rFonts w:ascii="Times New Roman" w:eastAsia="Times New Roman" w:hAnsi="Times New Roman" w:cs="Times New Roman"/>
          <w:sz w:val="24"/>
          <w:szCs w:val="24"/>
          <w:lang w:eastAsia="pt-BR"/>
        </w:rPr>
        <w:t xml:space="preserve"> - Discussão e votação do </w:t>
      </w:r>
      <w:r>
        <w:rPr>
          <w:rFonts w:ascii="Times New Roman" w:eastAsia="Times New Roman" w:hAnsi="Times New Roman" w:cs="Times New Roman"/>
          <w:b/>
          <w:sz w:val="24"/>
          <w:szCs w:val="24"/>
          <w:lang w:eastAsia="pt-BR"/>
        </w:rPr>
        <w:t xml:space="preserve">Projeto de Lei Nº 37/2022 </w:t>
      </w:r>
      <w:r>
        <w:rPr>
          <w:rFonts w:ascii="Times New Roman" w:eastAsia="Times New Roman" w:hAnsi="Times New Roman" w:cs="Times New Roman"/>
          <w:sz w:val="24"/>
          <w:szCs w:val="24"/>
          <w:lang w:eastAsia="pt-BR"/>
        </w:rPr>
        <w:t xml:space="preserve">- Autoria: </w:t>
      </w:r>
      <w:r>
        <w:rPr>
          <w:rFonts w:ascii="Times New Roman" w:eastAsia="Times New Roman" w:hAnsi="Times New Roman" w:cs="Times New Roman"/>
          <w:b/>
          <w:sz w:val="24"/>
          <w:szCs w:val="24"/>
          <w:lang w:eastAsia="pt-BR"/>
        </w:rPr>
        <w:t>DIGÃO</w:t>
      </w:r>
      <w:r>
        <w:rPr>
          <w:rFonts w:ascii="Times New Roman" w:eastAsia="Times New Roman" w:hAnsi="Times New Roman" w:cs="Times New Roman"/>
          <w:sz w:val="24"/>
          <w:szCs w:val="24"/>
          <w:lang w:eastAsia="pt-BR"/>
        </w:rPr>
        <w:t xml:space="preserve"> - Dispõe sobre a implantação de vagas para veículos que transportam pessoas com deficiência ou idosos em logradouros públicos onde se localizam instituições p</w:t>
      </w:r>
      <w:r w:rsidR="00405401">
        <w:rPr>
          <w:rFonts w:ascii="Times New Roman" w:eastAsia="Times New Roman" w:hAnsi="Times New Roman" w:cs="Times New Roman"/>
          <w:sz w:val="24"/>
          <w:szCs w:val="24"/>
          <w:lang w:eastAsia="pt-BR"/>
        </w:rPr>
        <w:t>ú</w:t>
      </w:r>
      <w:r>
        <w:rPr>
          <w:rFonts w:ascii="Times New Roman" w:eastAsia="Times New Roman" w:hAnsi="Times New Roman" w:cs="Times New Roman"/>
          <w:sz w:val="24"/>
          <w:szCs w:val="24"/>
          <w:lang w:eastAsia="pt-BR"/>
        </w:rPr>
        <w:t>blicas ou privadas de ensino, e dá outras providências</w:t>
      </w:r>
      <w:r w:rsidR="002A195C">
        <w:rPr>
          <w:rFonts w:ascii="Times New Roman" w:eastAsia="Times New Roman" w:hAnsi="Times New Roman" w:cs="Times New Roman"/>
          <w:sz w:val="24"/>
          <w:szCs w:val="24"/>
          <w:lang w:eastAsia="pt-BR"/>
        </w:rPr>
        <w:t>.</w:t>
      </w:r>
    </w:p>
    <w:p w14:paraId="06855E02" w14:textId="77777777" w:rsidR="00B274E4" w:rsidRDefault="00B274E4" w:rsidP="00F10664">
      <w:pPr>
        <w:jc w:val="both"/>
        <w:rPr>
          <w:rFonts w:ascii="Times New Roman" w:eastAsia="Times New Roman" w:hAnsi="Times New Roman" w:cs="Times New Roman"/>
          <w:sz w:val="24"/>
          <w:szCs w:val="24"/>
          <w:lang w:eastAsia="pt-BR"/>
        </w:rPr>
      </w:pPr>
    </w:p>
    <w:p w14:paraId="4574308B" w14:textId="77777777" w:rsidR="00B274E4" w:rsidRDefault="00B274E4" w:rsidP="00F10664">
      <w:pPr>
        <w:jc w:val="both"/>
        <w:rPr>
          <w:rFonts w:ascii="Times New Roman" w:eastAsia="Times New Roman" w:hAnsi="Times New Roman" w:cs="Times New Roman"/>
          <w:sz w:val="24"/>
          <w:szCs w:val="24"/>
          <w:lang w:eastAsia="pt-BR"/>
        </w:rPr>
      </w:pPr>
    </w:p>
    <w:p w14:paraId="157718B8" w14:textId="364DDAA9" w:rsidR="00B274E4" w:rsidRDefault="009F4784" w:rsidP="00F10664">
      <w:pPr>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Item 4</w:t>
      </w:r>
      <w:r>
        <w:rPr>
          <w:rFonts w:ascii="Times New Roman" w:eastAsia="Times New Roman" w:hAnsi="Times New Roman" w:cs="Times New Roman"/>
          <w:sz w:val="24"/>
          <w:szCs w:val="24"/>
          <w:lang w:eastAsia="pt-BR"/>
        </w:rPr>
        <w:t xml:space="preserve"> - Discussão e votação do </w:t>
      </w:r>
      <w:r>
        <w:rPr>
          <w:rFonts w:ascii="Times New Roman" w:eastAsia="Times New Roman" w:hAnsi="Times New Roman" w:cs="Times New Roman"/>
          <w:b/>
          <w:sz w:val="24"/>
          <w:szCs w:val="24"/>
          <w:lang w:eastAsia="pt-BR"/>
        </w:rPr>
        <w:t xml:space="preserve">Projeto de Lei Nº 38/2022 </w:t>
      </w:r>
      <w:r>
        <w:rPr>
          <w:rFonts w:ascii="Times New Roman" w:eastAsia="Times New Roman" w:hAnsi="Times New Roman" w:cs="Times New Roman"/>
          <w:sz w:val="24"/>
          <w:szCs w:val="24"/>
          <w:lang w:eastAsia="pt-BR"/>
        </w:rPr>
        <w:t xml:space="preserve">- Autoria: </w:t>
      </w:r>
      <w:r>
        <w:rPr>
          <w:rFonts w:ascii="Times New Roman" w:eastAsia="Times New Roman" w:hAnsi="Times New Roman" w:cs="Times New Roman"/>
          <w:b/>
          <w:sz w:val="24"/>
          <w:szCs w:val="24"/>
          <w:lang w:eastAsia="pt-BR"/>
        </w:rPr>
        <w:t>WILLIAN SOUZA, ALAN LEAL, ANDRE DA FARMÁCIA, DIGÃO, FERNANDO DO POSTO, GILSON CAVERNA, HÉLIO SILVA, JOÃO MAIORAL, JOEL CARDOSO, LUCAS AGOSTINHO, NEY DO GÁS, PEREIRINHA, RAI DO PARAÍSO, RODRIGO D. GOMES, RUDINEI LOBO, SILVIO COLTRO, SIRINEU  ARAUJO, TIÃO CORREA, ULISSES GOMES, VALDIR DE OLIVEIRA</w:t>
      </w:r>
      <w:r>
        <w:rPr>
          <w:rFonts w:ascii="Times New Roman" w:eastAsia="Times New Roman" w:hAnsi="Times New Roman" w:cs="Times New Roman"/>
          <w:sz w:val="24"/>
          <w:szCs w:val="24"/>
          <w:lang w:eastAsia="pt-BR"/>
        </w:rPr>
        <w:t xml:space="preserve"> - Dispõe sobre a obrigatoriedade de a concessionária dos serviços de saneamento instalar geradores elétricos nos pontos de captação de água no Município de Sumaré, para que, quando houver instabilidade e/ou interrupção no fornecimento de energia, a captação não seja prejudicada. </w:t>
      </w:r>
    </w:p>
    <w:p w14:paraId="14FC049E" w14:textId="77777777" w:rsidR="00B274E4" w:rsidRDefault="00B274E4" w:rsidP="00F10664">
      <w:pPr>
        <w:jc w:val="both"/>
        <w:rPr>
          <w:rFonts w:ascii="Times New Roman" w:eastAsia="Times New Roman" w:hAnsi="Times New Roman" w:cs="Times New Roman"/>
          <w:sz w:val="24"/>
          <w:szCs w:val="24"/>
          <w:lang w:eastAsia="pt-BR"/>
        </w:rPr>
      </w:pPr>
    </w:p>
    <w:p w14:paraId="2349D699" w14:textId="4033E6B6" w:rsidR="00B274E4" w:rsidRDefault="00B274E4" w:rsidP="00F10664">
      <w:pPr>
        <w:jc w:val="both"/>
        <w:rPr>
          <w:rFonts w:ascii="Times New Roman" w:eastAsia="Times New Roman" w:hAnsi="Times New Roman" w:cs="Times New Roman"/>
          <w:sz w:val="24"/>
          <w:szCs w:val="24"/>
          <w:lang w:eastAsia="pt-BR"/>
        </w:rPr>
      </w:pPr>
    </w:p>
    <w:p w14:paraId="22269E86" w14:textId="77777777" w:rsidR="006F4FB2" w:rsidRDefault="006F4FB2" w:rsidP="00F10664">
      <w:pPr>
        <w:jc w:val="both"/>
        <w:rPr>
          <w:rFonts w:ascii="Times New Roman" w:eastAsia="Times New Roman" w:hAnsi="Times New Roman" w:cs="Times New Roman"/>
          <w:sz w:val="24"/>
          <w:szCs w:val="24"/>
          <w:lang w:eastAsia="pt-BR"/>
        </w:rPr>
      </w:pPr>
    </w:p>
    <w:p w14:paraId="48B4930F" w14:textId="77777777" w:rsidR="00F10664" w:rsidRDefault="009F4784" w:rsidP="00F10664">
      <w:pPr>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III – EXPLICAÇÃO PESSOAL</w:t>
      </w:r>
    </w:p>
    <w:permEnd w:id="1109601627"/>
    <w:p w14:paraId="527A8B60" w14:textId="77777777" w:rsidR="00F10664" w:rsidRDefault="00F10664" w:rsidP="00F10664">
      <w:pPr>
        <w:shd w:val="clear" w:color="auto" w:fill="FFFFFF"/>
        <w:spacing w:line="276" w:lineRule="auto"/>
        <w:jc w:val="center"/>
        <w:rPr>
          <w:rFonts w:ascii="Times New Roman" w:eastAsia="Times New Roman" w:hAnsi="Times New Roman" w:cs="Times New Roman"/>
          <w:b/>
          <w:color w:val="222222"/>
          <w:sz w:val="24"/>
          <w:szCs w:val="24"/>
          <w:lang w:eastAsia="pt-BR"/>
        </w:rPr>
      </w:pPr>
    </w:p>
    <w:sectPr w:rsidR="00F10664"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5139" w14:textId="77777777" w:rsidR="001329F0" w:rsidRDefault="001329F0">
      <w:r>
        <w:separator/>
      </w:r>
    </w:p>
  </w:endnote>
  <w:endnote w:type="continuationSeparator" w:id="0">
    <w:p w14:paraId="213B6581" w14:textId="77777777" w:rsidR="001329F0" w:rsidRDefault="0013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CDA0" w14:textId="77777777" w:rsidR="006D1E9A" w:rsidRDefault="006D1E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692A3430" w14:textId="77777777" w:rsidR="00626437" w:rsidRPr="006D1E9A" w:rsidRDefault="009F4784" w:rsidP="006D1E9A">
    <w:r w:rsidRPr="006D1E9A">
      <w:rPr>
        <w:noProof/>
      </w:rPr>
      <mc:AlternateContent>
        <mc:Choice Requires="wps">
          <w:drawing>
            <wp:anchor distT="0" distB="0" distL="114300" distR="114300" simplePos="0" relativeHeight="251659264" behindDoc="0" locked="0" layoutInCell="1" allowOverlap="1" wp14:anchorId="5B0C6D45" wp14:editId="06C8D4EC">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13211139" w14:textId="77777777" w:rsidR="00626437" w:rsidRPr="006D1E9A" w:rsidRDefault="009F4784"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3717" w14:textId="77777777" w:rsidR="006D1E9A" w:rsidRDefault="006D1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D31C" w14:textId="77777777" w:rsidR="001329F0" w:rsidRDefault="001329F0">
      <w:r>
        <w:separator/>
      </w:r>
    </w:p>
  </w:footnote>
  <w:footnote w:type="continuationSeparator" w:id="0">
    <w:p w14:paraId="503B9F9F" w14:textId="77777777" w:rsidR="001329F0" w:rsidRDefault="00132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9C19" w14:textId="77777777" w:rsidR="00626437" w:rsidRPr="006D1E9A" w:rsidRDefault="009F4784" w:rsidP="006D1E9A">
    <w:r w:rsidRPr="006D1E9A">
      <w:rPr>
        <w:noProof/>
      </w:rPr>
      <mc:AlternateContent>
        <mc:Choice Requires="wpg">
          <w:drawing>
            <wp:anchor distT="0" distB="0" distL="114300" distR="114300" simplePos="0" relativeHeight="251661312" behindDoc="1" locked="0" layoutInCell="1" allowOverlap="1" wp14:anchorId="6554D622" wp14:editId="02A7BCA2">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77FC4400" wp14:editId="23C9BA33">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0CF90D39" wp14:editId="497CFD40">
          <wp:simplePos x="0" y="0"/>
          <wp:positionH relativeFrom="rightMargin">
            <wp:align>center</wp:align>
          </wp:positionH>
          <wp:positionV relativeFrom="page">
            <wp:align>center</wp:align>
          </wp:positionV>
          <wp:extent cx="381000" cy="333375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3333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F10423"/>
    <w:multiLevelType w:val="hybridMultilevel"/>
    <w:tmpl w:val="0D5AA888"/>
    <w:lvl w:ilvl="0" w:tplc="AA10974C">
      <w:start w:val="1"/>
      <w:numFmt w:val="lowerLetter"/>
      <w:lvlText w:val="%1)"/>
      <w:lvlJc w:val="left"/>
      <w:pPr>
        <w:ind w:left="720" w:hanging="360"/>
      </w:pPr>
    </w:lvl>
    <w:lvl w:ilvl="1" w:tplc="AD68106C">
      <w:start w:val="1"/>
      <w:numFmt w:val="lowerLetter"/>
      <w:lvlText w:val="%2."/>
      <w:lvlJc w:val="left"/>
      <w:pPr>
        <w:ind w:left="1440" w:hanging="360"/>
      </w:pPr>
    </w:lvl>
    <w:lvl w:ilvl="2" w:tplc="7074A4DE">
      <w:start w:val="1"/>
      <w:numFmt w:val="lowerRoman"/>
      <w:lvlText w:val="%3."/>
      <w:lvlJc w:val="right"/>
      <w:pPr>
        <w:ind w:left="2160" w:hanging="180"/>
      </w:pPr>
    </w:lvl>
    <w:lvl w:ilvl="3" w:tplc="4BF0AC6A">
      <w:start w:val="1"/>
      <w:numFmt w:val="decimal"/>
      <w:lvlText w:val="%4."/>
      <w:lvlJc w:val="left"/>
      <w:pPr>
        <w:ind w:left="2880" w:hanging="360"/>
      </w:pPr>
    </w:lvl>
    <w:lvl w:ilvl="4" w:tplc="D1FAE79C">
      <w:start w:val="1"/>
      <w:numFmt w:val="lowerLetter"/>
      <w:lvlText w:val="%5."/>
      <w:lvlJc w:val="left"/>
      <w:pPr>
        <w:ind w:left="3600" w:hanging="360"/>
      </w:pPr>
    </w:lvl>
    <w:lvl w:ilvl="5" w:tplc="F872BB6A">
      <w:start w:val="1"/>
      <w:numFmt w:val="lowerRoman"/>
      <w:lvlText w:val="%6."/>
      <w:lvlJc w:val="right"/>
      <w:pPr>
        <w:ind w:left="4320" w:hanging="180"/>
      </w:pPr>
    </w:lvl>
    <w:lvl w:ilvl="6" w:tplc="4C0E303C">
      <w:start w:val="1"/>
      <w:numFmt w:val="decimal"/>
      <w:lvlText w:val="%7."/>
      <w:lvlJc w:val="left"/>
      <w:pPr>
        <w:ind w:left="5040" w:hanging="360"/>
      </w:pPr>
    </w:lvl>
    <w:lvl w:ilvl="7" w:tplc="F96664C2">
      <w:start w:val="1"/>
      <w:numFmt w:val="lowerLetter"/>
      <w:lvlText w:val="%8."/>
      <w:lvlJc w:val="left"/>
      <w:pPr>
        <w:ind w:left="5760" w:hanging="360"/>
      </w:pPr>
    </w:lvl>
    <w:lvl w:ilvl="8" w:tplc="EC22519E">
      <w:start w:val="1"/>
      <w:numFmt w:val="lowerRoman"/>
      <w:lvlText w:val="%9."/>
      <w:lvlJc w:val="right"/>
      <w:pPr>
        <w:ind w:left="6480" w:hanging="180"/>
      </w:pPr>
    </w:lvl>
  </w:abstractNum>
  <w:abstractNum w:abstractNumId="6"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329F0"/>
    <w:rsid w:val="0015657E"/>
    <w:rsid w:val="00156CF8"/>
    <w:rsid w:val="002A195C"/>
    <w:rsid w:val="003123CC"/>
    <w:rsid w:val="00372F4B"/>
    <w:rsid w:val="00405401"/>
    <w:rsid w:val="00460A32"/>
    <w:rsid w:val="004B2CC9"/>
    <w:rsid w:val="004F3AAA"/>
    <w:rsid w:val="0051286F"/>
    <w:rsid w:val="00533FF8"/>
    <w:rsid w:val="00601B0A"/>
    <w:rsid w:val="00626437"/>
    <w:rsid w:val="00632FA0"/>
    <w:rsid w:val="00656BEB"/>
    <w:rsid w:val="006C41A4"/>
    <w:rsid w:val="006D1E9A"/>
    <w:rsid w:val="006F4FB2"/>
    <w:rsid w:val="00822396"/>
    <w:rsid w:val="008F6D3F"/>
    <w:rsid w:val="009F4784"/>
    <w:rsid w:val="00A06CF2"/>
    <w:rsid w:val="00AE6AEE"/>
    <w:rsid w:val="00B274E4"/>
    <w:rsid w:val="00C00C1E"/>
    <w:rsid w:val="00C36776"/>
    <w:rsid w:val="00CD6B58"/>
    <w:rsid w:val="00CF401E"/>
    <w:rsid w:val="00D074BC"/>
    <w:rsid w:val="00D7426F"/>
    <w:rsid w:val="00D85CD5"/>
    <w:rsid w:val="00F10664"/>
    <w:rsid w:val="00FF4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229F5"/>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Ttulo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locked/>
    <w:rsid w:val="00F10664"/>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850FF-1DE9-406A-AD01-D389DE61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286</Words>
  <Characters>1548</Characters>
  <Application>Microsoft Office Word</Application>
  <DocSecurity>8</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12</cp:revision>
  <cp:lastPrinted>2022-03-15T14:38:00Z</cp:lastPrinted>
  <dcterms:created xsi:type="dcterms:W3CDTF">2021-05-07T19:19:00Z</dcterms:created>
  <dcterms:modified xsi:type="dcterms:W3CDTF">2022-03-15T15:04:00Z</dcterms:modified>
</cp:coreProperties>
</file>