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5B" w:rsidRDefault="000E0268" w:rsidP="00C9440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1139018797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:rsidR="00C94403" w:rsidRDefault="00C94403" w:rsidP="00C9440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</w:p>
    <w:p w:rsidR="00A52B03" w:rsidRDefault="000E0268" w:rsidP="00512C85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C85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512C85">
        <w:rPr>
          <w:rFonts w:asciiTheme="minorHAnsi" w:hAnsiTheme="minorHAnsi" w:cstheme="minorHAnsi"/>
          <w:sz w:val="24"/>
          <w:szCs w:val="24"/>
        </w:rPr>
        <w:t xml:space="preserve"> grata</w:t>
      </w:r>
      <w:r w:rsidRPr="00512C85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512C85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="005B4E6C" w:rsidRPr="00512C85">
        <w:rPr>
          <w:rFonts w:asciiTheme="minorHAnsi" w:hAnsiTheme="minorHAnsi" w:cstheme="minorHAnsi"/>
          <w:b/>
          <w:sz w:val="24"/>
          <w:szCs w:val="24"/>
        </w:rPr>
        <w:t>A</w:t>
      </w:r>
      <w:r w:rsidRPr="00512C85">
        <w:rPr>
          <w:rFonts w:asciiTheme="minorHAnsi" w:hAnsiTheme="minorHAnsi" w:cstheme="minorHAnsi"/>
          <w:b/>
          <w:sz w:val="24"/>
          <w:szCs w:val="24"/>
        </w:rPr>
        <w:t xml:space="preserve">POIO </w:t>
      </w:r>
      <w:r w:rsidR="00097A0A" w:rsidRPr="00512C85">
        <w:rPr>
          <w:sz w:val="24"/>
          <w:szCs w:val="24"/>
        </w:rPr>
        <w:t xml:space="preserve">ao </w:t>
      </w:r>
      <w:r w:rsidR="00097A0A" w:rsidRPr="00512C85">
        <w:rPr>
          <w:b/>
          <w:sz w:val="24"/>
          <w:szCs w:val="24"/>
        </w:rPr>
        <w:t>Projeto de Decreto Legislativo 22/2020</w:t>
      </w:r>
      <w:r w:rsidR="00097A0A" w:rsidRPr="00512C85">
        <w:rPr>
          <w:sz w:val="24"/>
          <w:szCs w:val="24"/>
        </w:rPr>
        <w:t xml:space="preserve"> de autoria do Deputado Estadual Carlos Gianazzi, que tramita na Alesp, Assembleia Legislativa do Estado de São Paulo, </w:t>
      </w:r>
      <w:r w:rsidR="00097A0A" w:rsidRPr="00512C85">
        <w:rPr>
          <w:b/>
          <w:sz w:val="24"/>
          <w:szCs w:val="24"/>
        </w:rPr>
        <w:t>e “Susta os efeitos do Decreto nº 65.021, de 19 de junho de 2020, que dispõe sobre a declaração de déficit atuarial do Regime Próprio de Previdência do Estado e dá providências correlatas</w:t>
      </w:r>
      <w:r w:rsidR="00097A0A" w:rsidRPr="00512C85">
        <w:rPr>
          <w:sz w:val="24"/>
          <w:szCs w:val="24"/>
        </w:rPr>
        <w:t>”.</w:t>
      </w:r>
      <w:r w:rsidR="008655E0" w:rsidRPr="00512C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12C85" w:rsidRPr="00512C85" w:rsidRDefault="000E0268" w:rsidP="00512C85">
      <w:pPr>
        <w:ind w:firstLine="1418"/>
        <w:jc w:val="both"/>
        <w:rPr>
          <w:color w:val="000000" w:themeColor="text1"/>
          <w:sz w:val="24"/>
          <w:szCs w:val="24"/>
        </w:rPr>
      </w:pPr>
      <w:r w:rsidRPr="00512C85">
        <w:rPr>
          <w:color w:val="000000" w:themeColor="text1"/>
          <w:sz w:val="24"/>
          <w:szCs w:val="24"/>
        </w:rPr>
        <w:t>O decreto dispõe sobre a declaração de déficit atuarial no Regime Próprio de Previdência do Estado e estabelece que, em havendo este déficit, o Governo poderá majorar a cobrança de contribuição previden</w:t>
      </w:r>
      <w:r w:rsidRPr="00512C85">
        <w:rPr>
          <w:color w:val="000000" w:themeColor="text1"/>
          <w:sz w:val="24"/>
          <w:szCs w:val="24"/>
        </w:rPr>
        <w:t>ciária para servidores aposentados e pensionistas que recebam mais de um salário mínimo.</w:t>
      </w:r>
    </w:p>
    <w:p w:rsidR="00512C85" w:rsidRPr="00512C85" w:rsidRDefault="000E0268" w:rsidP="00512C85">
      <w:pPr>
        <w:ind w:firstLine="1418"/>
        <w:jc w:val="both"/>
        <w:rPr>
          <w:color w:val="000000" w:themeColor="text1"/>
          <w:sz w:val="24"/>
          <w:szCs w:val="24"/>
        </w:rPr>
      </w:pPr>
      <w:r w:rsidRPr="00512C85">
        <w:rPr>
          <w:color w:val="000000" w:themeColor="text1"/>
          <w:sz w:val="24"/>
          <w:szCs w:val="24"/>
        </w:rPr>
        <w:t>Em edição do Diário Oficial, a Secretaria de Projetos, Orçamento e Gestão anunciou o déficit atuarial e a SPPrev, São Paulo Previdência, estabeleceu o prazo de 90 dias</w:t>
      </w:r>
      <w:r w:rsidRPr="00512C85">
        <w:rPr>
          <w:color w:val="000000" w:themeColor="text1"/>
          <w:sz w:val="24"/>
          <w:szCs w:val="24"/>
        </w:rPr>
        <w:t>, a partir da publicação, para iniciar a cobrança. A presente demanda chegou ao conhecimento deste Parlamentar através de ofício encaminhado pela Apampesp, Associação de Professores Aposentados do Magistério Público do Estado de São Paulo.</w:t>
      </w:r>
    </w:p>
    <w:p w:rsidR="00512C85" w:rsidRPr="00512C85" w:rsidRDefault="000E0268" w:rsidP="00512C85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C85">
        <w:rPr>
          <w:rFonts w:asciiTheme="minorHAnsi" w:hAnsiTheme="minorHAnsi" w:cstheme="minorHAnsi"/>
          <w:color w:val="000000" w:themeColor="text1"/>
          <w:sz w:val="24"/>
          <w:szCs w:val="24"/>
        </w:rPr>
        <w:t>Esta associação,</w:t>
      </w:r>
      <w:r w:rsidRPr="00512C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mais de duas décadas de existência, e que representa os professores aposentados, considera que, após anos de trabalho em salas de aula e de contribuição, estes servidores não merecem ter sua contribuição previdenciária majorada sob a justificativa da p</w:t>
      </w:r>
      <w:r w:rsidRPr="00512C85">
        <w:rPr>
          <w:rFonts w:asciiTheme="minorHAnsi" w:hAnsiTheme="minorHAnsi" w:cstheme="minorHAnsi"/>
          <w:color w:val="000000" w:themeColor="text1"/>
          <w:sz w:val="24"/>
          <w:szCs w:val="24"/>
        </w:rPr>
        <w:t>andemia. Destaque-se que em sua maior parte são idosos, e em sua grande maioria, recebem pouco mais que um salário mínimo.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D04438" w:rsidRPr="00D04438" w:rsidRDefault="000E0268" w:rsidP="00D0443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C85">
        <w:rPr>
          <w:rFonts w:asciiTheme="minorHAnsi" w:hAnsiTheme="minorHAnsi" w:cstheme="minorHAnsi"/>
          <w:sz w:val="24"/>
          <w:szCs w:val="24"/>
        </w:rPr>
        <w:t xml:space="preserve"> </w:t>
      </w:r>
      <w:r w:rsidR="00240248" w:rsidRPr="00512C85">
        <w:rPr>
          <w:rFonts w:asciiTheme="minorHAnsi" w:hAnsiTheme="minorHAnsi" w:cstheme="minorHAnsi"/>
          <w:sz w:val="24"/>
          <w:szCs w:val="24"/>
        </w:rPr>
        <w:t xml:space="preserve"> </w:t>
      </w:r>
      <w:r w:rsidR="00D3675B" w:rsidRPr="00512C85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 w:rsidRPr="00512C85">
        <w:rPr>
          <w:rFonts w:asciiTheme="minorHAnsi" w:hAnsiTheme="minorHAnsi" w:cstheme="minorHAnsi"/>
          <w:sz w:val="24"/>
          <w:szCs w:val="24"/>
        </w:rPr>
        <w:t>,</w:t>
      </w:r>
      <w:r w:rsidR="004533E9" w:rsidRPr="00512C85">
        <w:rPr>
          <w:rFonts w:asciiTheme="minorHAnsi" w:hAnsiTheme="minorHAnsi" w:cstheme="minorHAnsi"/>
          <w:sz w:val="24"/>
          <w:szCs w:val="24"/>
        </w:rPr>
        <w:t xml:space="preserve"> </w:t>
      </w:r>
      <w:r w:rsidR="00512C85">
        <w:rPr>
          <w:rFonts w:asciiTheme="minorHAnsi" w:hAnsiTheme="minorHAnsi" w:cstheme="minorHAnsi"/>
          <w:sz w:val="24"/>
          <w:szCs w:val="24"/>
        </w:rPr>
        <w:t xml:space="preserve">em apoio a APAMPESP apresentamos </w:t>
      </w:r>
      <w:r w:rsidRPr="00512C85">
        <w:rPr>
          <w:rFonts w:asciiTheme="minorHAnsi" w:hAnsiTheme="minorHAnsi" w:cstheme="minorHAnsi"/>
          <w:b/>
          <w:sz w:val="24"/>
          <w:szCs w:val="24"/>
        </w:rPr>
        <w:t xml:space="preserve">MOÇÃO DE APOIO </w:t>
      </w:r>
      <w:r w:rsidR="00512C85">
        <w:rPr>
          <w:rFonts w:asciiTheme="minorHAnsi" w:hAnsiTheme="minorHAnsi" w:cstheme="minorHAnsi"/>
          <w:sz w:val="24"/>
          <w:szCs w:val="24"/>
        </w:rPr>
        <w:t>ao</w:t>
      </w:r>
      <w:r w:rsidRPr="00512C85">
        <w:rPr>
          <w:rFonts w:asciiTheme="minorHAnsi" w:hAnsiTheme="minorHAnsi" w:cstheme="minorHAnsi"/>
          <w:sz w:val="24"/>
          <w:szCs w:val="24"/>
        </w:rPr>
        <w:t xml:space="preserve"> </w:t>
      </w:r>
      <w:r w:rsidR="00512C85" w:rsidRPr="00512C85">
        <w:rPr>
          <w:b/>
          <w:sz w:val="24"/>
          <w:szCs w:val="24"/>
        </w:rPr>
        <w:t>Projeto de Decreto Legislativo 22/2020</w:t>
      </w:r>
      <w:r w:rsidR="00512C85" w:rsidRPr="00512C85">
        <w:rPr>
          <w:sz w:val="24"/>
          <w:szCs w:val="24"/>
        </w:rPr>
        <w:t xml:space="preserve">, </w:t>
      </w:r>
      <w:r w:rsidR="00512C85">
        <w:rPr>
          <w:sz w:val="24"/>
          <w:szCs w:val="24"/>
        </w:rPr>
        <w:t>que</w:t>
      </w:r>
      <w:r w:rsidR="00512C85" w:rsidRPr="00512C85">
        <w:rPr>
          <w:b/>
          <w:sz w:val="24"/>
          <w:szCs w:val="24"/>
        </w:rPr>
        <w:t xml:space="preserve"> “Susta os efeitos do Decreto nº 65.021, de 19 de junho de 2020, que dispõe sobre a declaração de déficit atuarial do Regime Próprio de Previdência do Estado e dá providências correlatas</w:t>
      </w:r>
      <w:r w:rsidR="00512C85" w:rsidRPr="00512C85">
        <w:rPr>
          <w:sz w:val="24"/>
          <w:szCs w:val="24"/>
        </w:rPr>
        <w:t>”.</w:t>
      </w:r>
    </w:p>
    <w:p w:rsidR="00D04438" w:rsidRPr="00011C38" w:rsidRDefault="000E0268" w:rsidP="00D3675B">
      <w:pPr>
        <w:spacing w:line="360" w:lineRule="auto"/>
        <w:jc w:val="center"/>
        <w:rPr>
          <w:rFonts w:asciiTheme="minorHAnsi" w:hAnsiTheme="minorHAnsi" w:cstheme="minorHAnsi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12C85">
        <w:rPr>
          <w:rFonts w:asciiTheme="minorHAnsi" w:hAnsiTheme="minorHAnsi" w:cstheme="minorHAnsi"/>
          <w:sz w:val="24"/>
          <w:szCs w:val="24"/>
        </w:rPr>
        <w:t>15</w:t>
      </w:r>
      <w:r w:rsidRPr="00D04438">
        <w:rPr>
          <w:rFonts w:asciiTheme="minorHAnsi" w:hAnsiTheme="minorHAnsi" w:cstheme="minorHAnsi"/>
          <w:sz w:val="24"/>
          <w:szCs w:val="24"/>
        </w:rPr>
        <w:t xml:space="preserve"> de </w:t>
      </w:r>
      <w:r w:rsidR="00512C85">
        <w:rPr>
          <w:rFonts w:asciiTheme="minorHAnsi" w:hAnsiTheme="minorHAnsi" w:cstheme="minorHAnsi"/>
          <w:sz w:val="24"/>
          <w:szCs w:val="24"/>
        </w:rPr>
        <w:t>março</w:t>
      </w:r>
      <w:r w:rsidRPr="00D04438">
        <w:rPr>
          <w:rFonts w:asciiTheme="minorHAnsi" w:hAnsiTheme="minorHAnsi" w:cstheme="minorHAnsi"/>
          <w:sz w:val="24"/>
          <w:szCs w:val="24"/>
        </w:rPr>
        <w:t xml:space="preserve"> de 2022.</w:t>
      </w:r>
      <w:bookmarkStart w:id="0" w:name="_GoBack"/>
      <w:bookmarkEnd w:id="0"/>
    </w:p>
    <w:p w:rsidR="006D1E9A" w:rsidRPr="00D3675B" w:rsidRDefault="000E0268" w:rsidP="00512C85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5"/>
          <w:szCs w:val="25"/>
        </w:rPr>
        <w:t xml:space="preserve">         vereador-presidente</w:t>
      </w:r>
      <w:permEnd w:id="1139018797"/>
    </w:p>
    <w:sectPr w:rsidR="006D1E9A" w:rsidRPr="00D3675B" w:rsidSect="00C9440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68" w:rsidRDefault="000E0268">
      <w:pPr>
        <w:spacing w:after="0" w:line="240" w:lineRule="auto"/>
      </w:pPr>
      <w:r>
        <w:separator/>
      </w:r>
    </w:p>
  </w:endnote>
  <w:endnote w:type="continuationSeparator" w:id="0">
    <w:p w:rsidR="000E0268" w:rsidRDefault="000E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0E026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E0268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68" w:rsidRDefault="000E0268">
      <w:pPr>
        <w:spacing w:after="0" w:line="240" w:lineRule="auto"/>
      </w:pPr>
      <w:r>
        <w:separator/>
      </w:r>
    </w:p>
  </w:footnote>
  <w:footnote w:type="continuationSeparator" w:id="0">
    <w:p w:rsidR="000E0268" w:rsidRDefault="000E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0E026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38"/>
    <w:rsid w:val="00035F48"/>
    <w:rsid w:val="00082454"/>
    <w:rsid w:val="0009757E"/>
    <w:rsid w:val="000975CD"/>
    <w:rsid w:val="00097A0A"/>
    <w:rsid w:val="000D2BDC"/>
    <w:rsid w:val="000E0268"/>
    <w:rsid w:val="00104AAA"/>
    <w:rsid w:val="00115883"/>
    <w:rsid w:val="0015657E"/>
    <w:rsid w:val="00156CF8"/>
    <w:rsid w:val="001A1288"/>
    <w:rsid w:val="001F6D19"/>
    <w:rsid w:val="00222347"/>
    <w:rsid w:val="0023524F"/>
    <w:rsid w:val="00240248"/>
    <w:rsid w:val="002C6898"/>
    <w:rsid w:val="002E335E"/>
    <w:rsid w:val="00301640"/>
    <w:rsid w:val="00356E0C"/>
    <w:rsid w:val="003972A9"/>
    <w:rsid w:val="003D6C84"/>
    <w:rsid w:val="003E58DE"/>
    <w:rsid w:val="003F6DA9"/>
    <w:rsid w:val="00432EDE"/>
    <w:rsid w:val="00445015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2C85"/>
    <w:rsid w:val="005148F2"/>
    <w:rsid w:val="0051565E"/>
    <w:rsid w:val="005438F0"/>
    <w:rsid w:val="005A3792"/>
    <w:rsid w:val="005B4E6C"/>
    <w:rsid w:val="005C2516"/>
    <w:rsid w:val="00601B0A"/>
    <w:rsid w:val="0061313B"/>
    <w:rsid w:val="00620491"/>
    <w:rsid w:val="00623390"/>
    <w:rsid w:val="00623A38"/>
    <w:rsid w:val="00626437"/>
    <w:rsid w:val="006301EB"/>
    <w:rsid w:val="00632FA0"/>
    <w:rsid w:val="006347D2"/>
    <w:rsid w:val="006725D7"/>
    <w:rsid w:val="00681FC7"/>
    <w:rsid w:val="00683D54"/>
    <w:rsid w:val="006B2E07"/>
    <w:rsid w:val="006B30D6"/>
    <w:rsid w:val="006C41A4"/>
    <w:rsid w:val="006D1E9A"/>
    <w:rsid w:val="006D41EB"/>
    <w:rsid w:val="006E0DF8"/>
    <w:rsid w:val="007532D3"/>
    <w:rsid w:val="0077759C"/>
    <w:rsid w:val="00795A9C"/>
    <w:rsid w:val="007F3695"/>
    <w:rsid w:val="00805C77"/>
    <w:rsid w:val="00811873"/>
    <w:rsid w:val="00822396"/>
    <w:rsid w:val="00842A91"/>
    <w:rsid w:val="008655E0"/>
    <w:rsid w:val="00876762"/>
    <w:rsid w:val="008B010B"/>
    <w:rsid w:val="00926965"/>
    <w:rsid w:val="00936D54"/>
    <w:rsid w:val="00943F2B"/>
    <w:rsid w:val="009A3117"/>
    <w:rsid w:val="009A36FA"/>
    <w:rsid w:val="009D5B42"/>
    <w:rsid w:val="009F0901"/>
    <w:rsid w:val="00A029A6"/>
    <w:rsid w:val="00A06CF2"/>
    <w:rsid w:val="00A32E0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5BE2"/>
    <w:rsid w:val="00C828AA"/>
    <w:rsid w:val="00C854FB"/>
    <w:rsid w:val="00C94403"/>
    <w:rsid w:val="00CA362D"/>
    <w:rsid w:val="00CA38BB"/>
    <w:rsid w:val="00CB454A"/>
    <w:rsid w:val="00CD274B"/>
    <w:rsid w:val="00CD6B58"/>
    <w:rsid w:val="00CF2281"/>
    <w:rsid w:val="00CF401E"/>
    <w:rsid w:val="00D01581"/>
    <w:rsid w:val="00D04438"/>
    <w:rsid w:val="00D3675B"/>
    <w:rsid w:val="00D43B6E"/>
    <w:rsid w:val="00D555C9"/>
    <w:rsid w:val="00D65E7B"/>
    <w:rsid w:val="00D7507E"/>
    <w:rsid w:val="00DC0AA8"/>
    <w:rsid w:val="00E56886"/>
    <w:rsid w:val="00EA6CB2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198D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8408-540D-44FA-BFBD-406BEA52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1685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2022-03-15T12:57:00Z</cp:lastPrinted>
  <dcterms:created xsi:type="dcterms:W3CDTF">2022-03-14T22:16:00Z</dcterms:created>
  <dcterms:modified xsi:type="dcterms:W3CDTF">2022-03-15T13:14:00Z</dcterms:modified>
</cp:coreProperties>
</file>