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35671A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10186D" w:rsidR="0010186D">
        <w:rPr>
          <w:rFonts w:ascii="Bookman Old Style" w:hAnsi="Bookman Old Style" w:cs="Arial"/>
          <w:b/>
          <w:sz w:val="24"/>
          <w:szCs w:val="24"/>
        </w:rPr>
        <w:t xml:space="preserve">roçagem e </w:t>
      </w:r>
      <w:r w:rsidRPr="0010186D">
        <w:rPr>
          <w:rFonts w:ascii="Bookman Old Style" w:hAnsi="Bookman Old Style" w:cs="Arial"/>
          <w:b/>
          <w:sz w:val="24"/>
          <w:szCs w:val="24"/>
        </w:rPr>
        <w:t>limpeza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B76BDD">
        <w:rPr>
          <w:rFonts w:ascii="Bookman Old Style" w:hAnsi="Bookman Old Style" w:cs="Arial"/>
          <w:sz w:val="24"/>
          <w:szCs w:val="24"/>
        </w:rPr>
        <w:t xml:space="preserve">da </w:t>
      </w:r>
      <w:r w:rsidRPr="00B76BDD" w:rsidR="00B76BDD">
        <w:rPr>
          <w:rFonts w:ascii="Bookman Old Style" w:hAnsi="Bookman Old Style" w:cs="Arial"/>
          <w:sz w:val="24"/>
          <w:szCs w:val="24"/>
        </w:rPr>
        <w:t>Praça da Bíblia, localizada na Rua José Ferreira Gomes, Vila Miranda.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0B8E8D5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 w:rsidR="0010186D">
        <w:rPr>
          <w:rFonts w:ascii="Bookman Old Style" w:hAnsi="Bookman Old Style" w:cs="Arial"/>
          <w:bCs/>
        </w:rPr>
        <w:t xml:space="preserve">o mato em toda a extensão da </w:t>
      </w:r>
      <w:r w:rsidR="00B76BDD">
        <w:rPr>
          <w:rFonts w:ascii="Bookman Old Style" w:hAnsi="Bookman Old Style" w:cs="Arial"/>
          <w:bCs/>
        </w:rPr>
        <w:t xml:space="preserve">praça </w:t>
      </w:r>
      <w:bookmarkStart w:id="0" w:name="_GoBack"/>
      <w:bookmarkEnd w:id="0"/>
      <w:r w:rsidR="0010186D"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0904550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E7B77">
        <w:rPr>
          <w:rFonts w:ascii="Bookman Old Style" w:hAnsi="Bookman Old Style" w:cs="Arial"/>
          <w:sz w:val="24"/>
          <w:szCs w:val="24"/>
        </w:rPr>
        <w:t>8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C65895">
        <w:rPr>
          <w:rFonts w:ascii="Bookman Old Style" w:hAnsi="Bookman Old Style" w:cs="Arial"/>
          <w:sz w:val="24"/>
          <w:szCs w:val="24"/>
        </w:rPr>
        <w:t>março</w:t>
      </w:r>
      <w:r w:rsidR="009310C3">
        <w:rPr>
          <w:rFonts w:ascii="Bookman Old Style" w:hAnsi="Bookman Old Style" w:cs="Arial"/>
          <w:sz w:val="24"/>
          <w:szCs w:val="24"/>
        </w:rPr>
        <w:t xml:space="preserve"> d</w:t>
      </w:r>
      <w:r w:rsidRPr="00262860">
        <w:rPr>
          <w:rFonts w:ascii="Bookman Old Style" w:hAnsi="Bookman Old Style" w:cs="Arial"/>
          <w:sz w:val="24"/>
          <w:szCs w:val="24"/>
        </w:rPr>
        <w:t>e 202</w:t>
      </w:r>
      <w:r w:rsidR="009310C3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4719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459C9"/>
    <w:rsid w:val="0007398F"/>
    <w:rsid w:val="000B5FD5"/>
    <w:rsid w:val="000D1C1F"/>
    <w:rsid w:val="000E7B77"/>
    <w:rsid w:val="0010186D"/>
    <w:rsid w:val="00145BD6"/>
    <w:rsid w:val="001F0BC3"/>
    <w:rsid w:val="002125D2"/>
    <w:rsid w:val="00262860"/>
    <w:rsid w:val="00291510"/>
    <w:rsid w:val="002B2534"/>
    <w:rsid w:val="002D6B9F"/>
    <w:rsid w:val="00380934"/>
    <w:rsid w:val="005C5B56"/>
    <w:rsid w:val="00626437"/>
    <w:rsid w:val="00626536"/>
    <w:rsid w:val="00691C19"/>
    <w:rsid w:val="006D1E9A"/>
    <w:rsid w:val="007614FF"/>
    <w:rsid w:val="007851C1"/>
    <w:rsid w:val="007D1A9C"/>
    <w:rsid w:val="008C52C9"/>
    <w:rsid w:val="009310C3"/>
    <w:rsid w:val="0099089D"/>
    <w:rsid w:val="00992FD9"/>
    <w:rsid w:val="00A36C75"/>
    <w:rsid w:val="00A41983"/>
    <w:rsid w:val="00B76BDD"/>
    <w:rsid w:val="00C633EA"/>
    <w:rsid w:val="00C634F7"/>
    <w:rsid w:val="00C65895"/>
    <w:rsid w:val="00C93080"/>
    <w:rsid w:val="00CA6619"/>
    <w:rsid w:val="00CB5370"/>
    <w:rsid w:val="00D3421D"/>
    <w:rsid w:val="00DB66B6"/>
    <w:rsid w:val="00E215A0"/>
    <w:rsid w:val="00EE70DA"/>
    <w:rsid w:val="00F163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2021-06-14T19:25:00Z</dcterms:created>
  <dcterms:modified xsi:type="dcterms:W3CDTF">2022-03-08T11:52:00Z</dcterms:modified>
</cp:coreProperties>
</file>