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61" w:rsidRDefault="00160E61" w:rsidP="00E97256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</w:rPr>
      </w:pPr>
      <w:permStart w:id="81987273" w:edGrp="everyone"/>
    </w:p>
    <w:p w:rsidR="00E97256" w:rsidRDefault="00496CDF" w:rsidP="00E97256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E97256" w:rsidRDefault="00496CDF" w:rsidP="00E97256">
      <w:pPr>
        <w:shd w:val="clear" w:color="auto" w:fill="FFFFFF"/>
        <w:spacing w:before="240" w:line="276" w:lineRule="auto"/>
        <w:ind w:firstLine="708"/>
        <w:jc w:val="both"/>
        <w:rPr>
          <w:rFonts w:ascii="Arial" w:eastAsiaTheme="minorHAnsi" w:hAnsi="Arial" w:cs="Arial"/>
        </w:rPr>
      </w:pPr>
      <w:r>
        <w:rPr>
          <w:rFonts w:ascii="Arial" w:eastAsia="Arial" w:hAnsi="Arial" w:cs="Arial"/>
        </w:rPr>
        <w:t xml:space="preserve">É com muita alegria e satisfação que encaminho a essa egrégia Casa de Leis a presente </w:t>
      </w:r>
      <w:r>
        <w:rPr>
          <w:rFonts w:ascii="Arial" w:eastAsia="Arial" w:hAnsi="Arial" w:cs="Arial"/>
          <w:b/>
        </w:rPr>
        <w:t xml:space="preserve">Moção </w:t>
      </w:r>
      <w:r w:rsidRPr="00E97256">
        <w:rPr>
          <w:rStyle w:val="nfase"/>
          <w:rFonts w:ascii="Arial" w:hAnsi="Arial" w:cs="Arial"/>
          <w:b/>
          <w:bCs/>
          <w:i w:val="0"/>
          <w:shd w:val="clear" w:color="auto" w:fill="FFFFFF"/>
        </w:rPr>
        <w:t>de Congratulação e Reconhecimento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para o jovem empreendedor sumareense </w:t>
      </w:r>
      <w:r>
        <w:rPr>
          <w:rFonts w:ascii="Arial" w:hAnsi="Arial" w:cs="Arial"/>
          <w:spacing w:val="11"/>
        </w:rPr>
        <w:t>Lucas Schmidt.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 xml:space="preserve">Nascido no Rio </w:t>
      </w:r>
      <w:r>
        <w:rPr>
          <w:rFonts w:ascii="Arial" w:hAnsi="Arial" w:cs="Arial"/>
          <w:spacing w:val="11"/>
        </w:rPr>
        <w:t>Grande do Sul, Lucas se mudou para Sumaré ainda criança, devido a problemas de saúde que a mãe enfrentava. Filho de pintor de paredes, ele chegou a concluir o ensino médio, contudo, começou a trabalhar muito jovem. Aos 13 anos, labutava ao lado do pai. Aos</w:t>
      </w:r>
      <w:r>
        <w:rPr>
          <w:rFonts w:ascii="Arial" w:hAnsi="Arial" w:cs="Arial"/>
          <w:spacing w:val="11"/>
        </w:rPr>
        <w:t xml:space="preserve"> 15, trabalhou em uma rede de supermercados como repositor de hortifrúti. E, aos 18, auxiliava em uma assistência técnica, época em que iniciou um curso de solda no Senai.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Algum tempo depois, após um processo seletivo, Lucas foi contratado para trabalhar e</w:t>
      </w:r>
      <w:r>
        <w:rPr>
          <w:rFonts w:ascii="Arial" w:hAnsi="Arial" w:cs="Arial"/>
          <w:spacing w:val="11"/>
        </w:rPr>
        <w:t xml:space="preserve">m uma multinacional e, assim, teve o primeiro contato com vendas. Quando a pandemia estourou, ele se desligou da empresa. 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 xml:space="preserve">Saiu da empresa, sem saber o que fazer. </w:t>
      </w:r>
      <w:r w:rsidR="003E5957">
        <w:rPr>
          <w:rFonts w:ascii="Arial" w:hAnsi="Arial" w:cs="Arial"/>
          <w:spacing w:val="11"/>
        </w:rPr>
        <w:t>“</w:t>
      </w:r>
      <w:r>
        <w:rPr>
          <w:rFonts w:ascii="Arial" w:hAnsi="Arial" w:cs="Arial"/>
          <w:spacing w:val="11"/>
        </w:rPr>
        <w:t>Aí pensou: são mais de 200 casas no condomínio onde moro e todo mundo consome ovos</w:t>
      </w:r>
      <w:r w:rsidR="003E5957">
        <w:rPr>
          <w:rFonts w:ascii="Arial" w:hAnsi="Arial" w:cs="Arial"/>
          <w:spacing w:val="11"/>
        </w:rPr>
        <w:t>”</w:t>
      </w:r>
      <w:r>
        <w:rPr>
          <w:rFonts w:ascii="Arial" w:hAnsi="Arial" w:cs="Arial"/>
          <w:spacing w:val="11"/>
        </w:rPr>
        <w:t>. Esse fo</w:t>
      </w:r>
      <w:r>
        <w:rPr>
          <w:rFonts w:ascii="Arial" w:hAnsi="Arial" w:cs="Arial"/>
          <w:spacing w:val="11"/>
        </w:rPr>
        <w:t>i o começo.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Com os negócios andando, Lucas tentou montar sociedade com um conhecido, entretanto, com as dificuldades impostas pelo período a parceria acabou não dando certo, especialmente porque Lucas decidiu vender nas ruas.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Sempre usando máscaras e respe</w:t>
      </w:r>
      <w:r>
        <w:rPr>
          <w:rFonts w:ascii="Arial" w:hAnsi="Arial" w:cs="Arial"/>
          <w:spacing w:val="11"/>
        </w:rPr>
        <w:t>itando o espaço das pessoas, Lucas teve a ideia de escrever placas para facilitar a comunicação com os clientes. A primeira produzida foi uma que viu em uma websérie e dizia: “Quero ser empresário, tudo tem um começo, paçoca a 1 real”.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O ambulante conta qu</w:t>
      </w:r>
      <w:r>
        <w:rPr>
          <w:rFonts w:ascii="Arial" w:hAnsi="Arial" w:cs="Arial"/>
          <w:spacing w:val="11"/>
        </w:rPr>
        <w:t xml:space="preserve">e se sentiu representado pela mensagem e se recorda que após duas semanas usando a placa, um casal passou por ele e disse: “Você não vai ser um empresário, você já é”. 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Segundo Lucas as mensagens escolhidas para colocar nas placas visam sempre impactar pos</w:t>
      </w:r>
      <w:r>
        <w:rPr>
          <w:rFonts w:ascii="Arial" w:hAnsi="Arial" w:cs="Arial"/>
          <w:spacing w:val="11"/>
        </w:rPr>
        <w:t>itivamente as pessoas. Outra placa dele que viralizou e que tinha como intenção sensibilizar por uma causa foi “Já alimentou um cãozinho de rua hoje? Ração 1 real”.</w:t>
      </w: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Dois anos depois de iniciar a venda ambulante, após uma breve temporada na Bahia e em São P</w:t>
      </w:r>
      <w:r>
        <w:rPr>
          <w:rFonts w:ascii="Arial" w:hAnsi="Arial" w:cs="Arial"/>
          <w:spacing w:val="11"/>
        </w:rPr>
        <w:t>aulo, onde participou de mentorias, se formou como coaching, analista DISC e treinador comportamental</w:t>
      </w:r>
      <w:r w:rsidR="00442BAD">
        <w:rPr>
          <w:rFonts w:ascii="Arial" w:hAnsi="Arial" w:cs="Arial"/>
          <w:spacing w:val="11"/>
        </w:rPr>
        <w:t>.</w:t>
      </w:r>
      <w:r>
        <w:rPr>
          <w:rFonts w:ascii="Arial" w:hAnsi="Arial" w:cs="Arial"/>
          <w:spacing w:val="11"/>
        </w:rPr>
        <w:t xml:space="preserve"> Lucas escreveu um e-book onde ensina como se posicionar no Instagram, e comercializa o material pela bio</w:t>
      </w:r>
      <w:r w:rsidR="00570B31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>do</w:t>
      </w:r>
      <w:r w:rsidR="00570B31">
        <w:rPr>
          <w:rFonts w:ascii="Arial" w:hAnsi="Arial" w:cs="Arial"/>
          <w:spacing w:val="11"/>
        </w:rPr>
        <w:t xml:space="preserve"> instagram</w:t>
      </w:r>
      <w:r>
        <w:rPr>
          <w:rFonts w:ascii="Arial" w:hAnsi="Arial" w:cs="Arial"/>
          <w:spacing w:val="11"/>
        </w:rPr>
        <w:t xml:space="preserve"> @</w:t>
      </w:r>
      <w:hyperlink r:id="rId8" w:tgtFrame="_blank" w:history="1">
        <w:r>
          <w:rPr>
            <w:rStyle w:val="Hyperlink"/>
            <w:rFonts w:ascii="Arial" w:hAnsi="Arial" w:cs="Arial"/>
            <w:i/>
            <w:iCs/>
            <w:spacing w:val="11"/>
            <w:bdr w:val="none" w:sz="0" w:space="0" w:color="auto" w:frame="1"/>
          </w:rPr>
          <w:t>ovendedorambulante</w:t>
        </w:r>
      </w:hyperlink>
      <w:r>
        <w:rPr>
          <w:rFonts w:ascii="Arial" w:hAnsi="Arial" w:cs="Arial"/>
          <w:spacing w:val="11"/>
        </w:rPr>
        <w:t>.</w:t>
      </w:r>
    </w:p>
    <w:p w:rsidR="00160E61" w:rsidRDefault="00160E61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</w:p>
    <w:p w:rsidR="00E97256" w:rsidRDefault="00496CDF" w:rsidP="00E97256">
      <w:pPr>
        <w:spacing w:before="240" w:line="276" w:lineRule="auto"/>
        <w:ind w:firstLine="708"/>
        <w:jc w:val="both"/>
        <w:textAlignment w:val="baseline"/>
        <w:rPr>
          <w:rFonts w:ascii="Arial" w:hAnsi="Arial" w:cs="Arial"/>
          <w:spacing w:val="11"/>
        </w:rPr>
      </w:pPr>
      <w:bookmarkStart w:id="0" w:name="_GoBack"/>
      <w:bookmarkEnd w:id="0"/>
      <w:r>
        <w:rPr>
          <w:rFonts w:ascii="Arial" w:hAnsi="Arial" w:cs="Arial"/>
          <w:spacing w:val="11"/>
        </w:rPr>
        <w:t xml:space="preserve">De volta a Sumaré, o rapaz atua de segunda a sexta-feira nos semáforos próximos à Avenida Rebouças e jura que é desse trabalho que tira o sustento.        Recomeçando a vida no interior, ele </w:t>
      </w:r>
      <w:r>
        <w:rPr>
          <w:rFonts w:ascii="Arial" w:hAnsi="Arial" w:cs="Arial"/>
          <w:spacing w:val="11"/>
        </w:rPr>
        <w:t>mantém vivo o desejo de continuar empreendendo com criatividade e incentivando as pessoas a fazerem o mesmo.</w:t>
      </w:r>
    </w:p>
    <w:p w:rsidR="00E97256" w:rsidRDefault="00496CDF" w:rsidP="00E97256">
      <w:pPr>
        <w:spacing w:before="240" w:line="276" w:lineRule="auto"/>
        <w:ind w:left="-709" w:firstLine="141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11"/>
        </w:rPr>
        <w:t>Além disso, mantém a vontade de abrir um negócio físico, mesmo que até o momento ainda não saiba exatamente em qual segmento</w:t>
      </w:r>
      <w:r w:rsidR="00570B31">
        <w:rPr>
          <w:rFonts w:ascii="Arial" w:hAnsi="Arial" w:cs="Arial"/>
          <w:spacing w:val="11"/>
        </w:rPr>
        <w:t>. P</w:t>
      </w:r>
      <w:r>
        <w:rPr>
          <w:rFonts w:ascii="Arial" w:hAnsi="Arial" w:cs="Arial"/>
          <w:spacing w:val="11"/>
        </w:rPr>
        <w:t>or enquanto, quer co</w:t>
      </w:r>
      <w:r>
        <w:rPr>
          <w:rFonts w:ascii="Arial" w:hAnsi="Arial" w:cs="Arial"/>
          <w:spacing w:val="11"/>
        </w:rPr>
        <w:t>ntinuar transmitindo sua mensagem e ganhar experiência, relata.</w:t>
      </w:r>
    </w:p>
    <w:p w:rsidR="00E97256" w:rsidRDefault="00496CDF" w:rsidP="00E97256">
      <w:pPr>
        <w:pBdr>
          <w:top w:val="single" w:sz="6" w:space="1" w:color="auto"/>
        </w:pBdr>
        <w:spacing w:before="240" w:line="276" w:lineRule="auto"/>
        <w:ind w:left="-709" w:firstLine="1417"/>
        <w:jc w:val="both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t>Parte inferior do formulário</w:t>
      </w:r>
    </w:p>
    <w:p w:rsidR="00E97256" w:rsidRDefault="00496CDF" w:rsidP="00E97256">
      <w:pPr>
        <w:spacing w:before="240" w:line="276" w:lineRule="auto"/>
        <w:ind w:left="-709" w:firstLine="1417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  <w:spacing w:val="11"/>
        </w:rPr>
        <w:t>Para quem deseja seguir seus passos e realizar algum sonho, ele aconselha. “Hoje em dia é possível encontrar todo tipo de informação e conhecimento na internet. Nã</w:t>
      </w:r>
      <w:r>
        <w:rPr>
          <w:rFonts w:ascii="Arial" w:hAnsi="Arial" w:cs="Arial"/>
          <w:spacing w:val="11"/>
        </w:rPr>
        <w:t xml:space="preserve">o espere estar pronto para começar. Vai ficando pronto no processo. Se está no seu coração o desejo de fazer algo, vai para cima”, </w:t>
      </w:r>
      <w:r w:rsidR="00961FC9">
        <w:rPr>
          <w:rFonts w:ascii="Arial" w:hAnsi="Arial" w:cs="Arial"/>
          <w:spacing w:val="11"/>
        </w:rPr>
        <w:t>afirma</w:t>
      </w:r>
      <w:r>
        <w:rPr>
          <w:rFonts w:ascii="Arial" w:hAnsi="Arial" w:cs="Arial"/>
          <w:spacing w:val="11"/>
        </w:rPr>
        <w:t>.</w:t>
      </w:r>
      <w:r>
        <w:rPr>
          <w:rFonts w:ascii="Arial" w:hAnsi="Arial" w:cs="Arial"/>
          <w:spacing w:val="11"/>
        </w:rPr>
        <w:tab/>
      </w:r>
    </w:p>
    <w:p w:rsidR="00E97256" w:rsidRDefault="00496CDF" w:rsidP="00E97256">
      <w:pPr>
        <w:spacing w:before="240" w:line="276" w:lineRule="auto"/>
        <w:ind w:left="-709" w:firstLine="1417"/>
        <w:jc w:val="both"/>
        <w:textAlignment w:val="baseline"/>
        <w:rPr>
          <w:rFonts w:ascii="Arial" w:hAnsi="Arial" w:cs="Arial"/>
          <w:spacing w:val="11"/>
        </w:rPr>
      </w:pPr>
      <w:r>
        <w:rPr>
          <w:rFonts w:ascii="Arial" w:hAnsi="Arial" w:cs="Arial"/>
        </w:rPr>
        <w:t xml:space="preserve">Hoje, aos 23 anos, </w:t>
      </w:r>
      <w:r w:rsidR="00EF357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jovem de Sumaré largou tudo para virar vendedor ambulante, viralizou na internet e já acumula q</w:t>
      </w:r>
      <w:r>
        <w:rPr>
          <w:rFonts w:ascii="Arial" w:hAnsi="Arial" w:cs="Arial"/>
        </w:rPr>
        <w:t>uase 30 mil seguidores.</w:t>
      </w:r>
      <w:r>
        <w:rPr>
          <w:rFonts w:ascii="Arial" w:hAnsi="Arial" w:cs="Arial"/>
          <w:spacing w:val="11"/>
        </w:rPr>
        <w:tab/>
      </w:r>
    </w:p>
    <w:p w:rsidR="00E97256" w:rsidRDefault="00496CDF" w:rsidP="00E97256">
      <w:pPr>
        <w:shd w:val="clear" w:color="auto" w:fill="FFFFFF"/>
        <w:spacing w:before="24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Portanto, Senhor Presidente, pela visão empreendedora deste “vendedor de sonhos” nos semáforos de Sumaré, agradecemos e reconhecemos os bons cidadãos pelo que eles fazem. Assim, </w:t>
      </w:r>
      <w:r w:rsidRPr="00E97256">
        <w:rPr>
          <w:rStyle w:val="Forte"/>
          <w:rFonts w:ascii="Arial" w:hAnsi="Arial" w:cs="Arial"/>
          <w:b w:val="0"/>
        </w:rPr>
        <w:t>requeiro, na forma regimental e, após ouvido o Plenár</w:t>
      </w:r>
      <w:r w:rsidRPr="00E97256">
        <w:rPr>
          <w:rStyle w:val="Forte"/>
          <w:rFonts w:ascii="Arial" w:hAnsi="Arial" w:cs="Arial"/>
          <w:b w:val="0"/>
        </w:rPr>
        <w:t>io, que seja encaminhada a referida</w:t>
      </w:r>
      <w:r>
        <w:rPr>
          <w:rStyle w:val="Forte"/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Moção </w:t>
      </w:r>
      <w:r w:rsidRPr="00E97256">
        <w:rPr>
          <w:rStyle w:val="nfase"/>
          <w:rFonts w:ascii="Arial" w:hAnsi="Arial" w:cs="Arial"/>
          <w:b/>
          <w:bCs/>
          <w:i w:val="0"/>
          <w:shd w:val="clear" w:color="auto" w:fill="FFFFFF"/>
        </w:rPr>
        <w:t>de Congratulação e Reconhecimento</w:t>
      </w:r>
      <w:r>
        <w:rPr>
          <w:rFonts w:ascii="Arial" w:hAnsi="Arial" w:cs="Arial"/>
        </w:rPr>
        <w:t xml:space="preserve"> para </w:t>
      </w:r>
      <w:r>
        <w:rPr>
          <w:rFonts w:ascii="Arial" w:hAnsi="Arial" w:cs="Arial"/>
          <w:spacing w:val="11"/>
        </w:rPr>
        <w:t>Lucas Schmidt.</w:t>
      </w:r>
    </w:p>
    <w:p w:rsidR="00E97256" w:rsidRDefault="00E97256" w:rsidP="00E97256">
      <w:pPr>
        <w:spacing w:line="276" w:lineRule="auto"/>
        <w:contextualSpacing/>
        <w:jc w:val="both"/>
        <w:rPr>
          <w:rFonts w:ascii="Arial" w:hAnsi="Arial" w:cs="Arial"/>
        </w:rPr>
      </w:pPr>
    </w:p>
    <w:p w:rsidR="00E97256" w:rsidRDefault="00E97256" w:rsidP="00E97256">
      <w:pPr>
        <w:spacing w:line="276" w:lineRule="auto"/>
        <w:ind w:left="-284" w:right="-425"/>
        <w:jc w:val="center"/>
        <w:rPr>
          <w:rFonts w:ascii="Arial" w:hAnsi="Arial" w:cs="Arial"/>
        </w:rPr>
      </w:pPr>
    </w:p>
    <w:p w:rsidR="00E97256" w:rsidRDefault="00496CDF" w:rsidP="00E97256">
      <w:pPr>
        <w:spacing w:line="276" w:lineRule="auto"/>
        <w:ind w:left="-284" w:right="-425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08 de março de 2022.</w:t>
      </w:r>
    </w:p>
    <w:p w:rsidR="00E97256" w:rsidRDefault="00E97256" w:rsidP="00E97256">
      <w:pPr>
        <w:spacing w:line="276" w:lineRule="auto"/>
        <w:ind w:left="-284" w:right="-425"/>
        <w:jc w:val="center"/>
        <w:rPr>
          <w:rFonts w:ascii="Arial" w:hAnsi="Arial" w:cs="Arial"/>
        </w:rPr>
      </w:pPr>
    </w:p>
    <w:p w:rsidR="00E97256" w:rsidRDefault="00496CDF" w:rsidP="00E97256">
      <w:pPr>
        <w:spacing w:line="276" w:lineRule="auto"/>
        <w:ind w:left="-284" w:right="-425"/>
        <w:jc w:val="center"/>
        <w:rPr>
          <w:rFonts w:ascii="Arial" w:hAnsi="Arial" w:cs="Arial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1972945</wp:posOffset>
            </wp:positionH>
            <wp:positionV relativeFrom="paragraph">
              <wp:posOffset>72390</wp:posOffset>
            </wp:positionV>
            <wp:extent cx="1733550" cy="1228090"/>
            <wp:effectExtent l="0" t="0" r="0" b="0"/>
            <wp:wrapNone/>
            <wp:docPr id="297244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79672" name="Image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256" w:rsidRDefault="00E97256" w:rsidP="00E97256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  <w:bookmarkStart w:id="1" w:name="_30j0zll"/>
      <w:bookmarkEnd w:id="1"/>
    </w:p>
    <w:p w:rsidR="00E97256" w:rsidRDefault="00E97256" w:rsidP="00E97256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</w:p>
    <w:p w:rsidR="00E97256" w:rsidRDefault="00E97256" w:rsidP="00E97256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E97256" w:rsidRDefault="00E97256" w:rsidP="00E97256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E97256" w:rsidRPr="00E97256" w:rsidRDefault="00496CDF" w:rsidP="00E97256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ANDRE DA FARMÁCIA</w:t>
      </w:r>
    </w:p>
    <w:p w:rsidR="00E97256" w:rsidRPr="00E97256" w:rsidRDefault="00496CDF" w:rsidP="00E97256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Vereador</w:t>
      </w:r>
    </w:p>
    <w:p w:rsidR="00E97256" w:rsidRPr="00E97256" w:rsidRDefault="00496CDF" w:rsidP="00E97256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Partido Social Cristão - PSC</w:t>
      </w:r>
    </w:p>
    <w:p w:rsidR="00E97256" w:rsidRDefault="00E97256" w:rsidP="00E97256">
      <w:pPr>
        <w:spacing w:line="276" w:lineRule="auto"/>
        <w:ind w:left="-284" w:right="-425"/>
        <w:jc w:val="center"/>
        <w:rPr>
          <w:rFonts w:ascii="Arial" w:hAnsi="Arial" w:cs="Arial"/>
        </w:rPr>
      </w:pPr>
    </w:p>
    <w:p w:rsidR="00E97256" w:rsidRDefault="00E97256" w:rsidP="00E97256">
      <w:pPr>
        <w:spacing w:line="276" w:lineRule="auto"/>
        <w:jc w:val="both"/>
        <w:rPr>
          <w:rFonts w:ascii="Arial" w:hAnsi="Arial" w:cs="Arial"/>
        </w:rPr>
      </w:pPr>
    </w:p>
    <w:p w:rsidR="00E97256" w:rsidRDefault="00E97256" w:rsidP="00E97256">
      <w:pPr>
        <w:spacing w:before="240" w:line="276" w:lineRule="auto"/>
        <w:jc w:val="both"/>
        <w:textAlignment w:val="baseline"/>
        <w:rPr>
          <w:rFonts w:ascii="Arial" w:hAnsi="Arial" w:cs="Arial"/>
          <w:spacing w:val="11"/>
        </w:rPr>
      </w:pPr>
    </w:p>
    <w:permEnd w:id="81987273"/>
    <w:p w:rsidR="00296E4D" w:rsidRPr="00757BCD" w:rsidRDefault="00296E4D" w:rsidP="00757BCD"/>
    <w:sectPr w:rsidR="00296E4D" w:rsidRPr="00757BCD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CDF" w:rsidRDefault="00496CDF">
      <w:r>
        <w:separator/>
      </w:r>
    </w:p>
  </w:endnote>
  <w:endnote w:type="continuationSeparator" w:id="0">
    <w:p w:rsidR="00496CDF" w:rsidRDefault="0049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496CD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96CDF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CDF" w:rsidRDefault="00496CDF">
      <w:r>
        <w:separator/>
      </w:r>
    </w:p>
  </w:footnote>
  <w:footnote w:type="continuationSeparator" w:id="0">
    <w:p w:rsidR="00496CDF" w:rsidRDefault="0049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96CD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E61"/>
    <w:rsid w:val="001F4A6B"/>
    <w:rsid w:val="00296E4D"/>
    <w:rsid w:val="003E5957"/>
    <w:rsid w:val="00421AC7"/>
    <w:rsid w:val="00442BAD"/>
    <w:rsid w:val="00460A32"/>
    <w:rsid w:val="00496CDF"/>
    <w:rsid w:val="004B2CC9"/>
    <w:rsid w:val="0051286F"/>
    <w:rsid w:val="00570B31"/>
    <w:rsid w:val="00590C96"/>
    <w:rsid w:val="005C666C"/>
    <w:rsid w:val="005E7251"/>
    <w:rsid w:val="00625943"/>
    <w:rsid w:val="00626437"/>
    <w:rsid w:val="00632FA0"/>
    <w:rsid w:val="006C41A4"/>
    <w:rsid w:val="006D1E9A"/>
    <w:rsid w:val="00757BCD"/>
    <w:rsid w:val="00762C1A"/>
    <w:rsid w:val="007B4B25"/>
    <w:rsid w:val="00822396"/>
    <w:rsid w:val="00832BBD"/>
    <w:rsid w:val="00855150"/>
    <w:rsid w:val="00961FC9"/>
    <w:rsid w:val="009A74EB"/>
    <w:rsid w:val="009C1A52"/>
    <w:rsid w:val="00A06CF2"/>
    <w:rsid w:val="00B96D1C"/>
    <w:rsid w:val="00C00C1E"/>
    <w:rsid w:val="00C2688B"/>
    <w:rsid w:val="00C36776"/>
    <w:rsid w:val="00C81BD6"/>
    <w:rsid w:val="00CD6B58"/>
    <w:rsid w:val="00CF401E"/>
    <w:rsid w:val="00E02A6D"/>
    <w:rsid w:val="00E97256"/>
    <w:rsid w:val="00EC21B4"/>
    <w:rsid w:val="00EC48C2"/>
    <w:rsid w:val="00E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D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locked/>
    <w:rsid w:val="00E97256"/>
    <w:rPr>
      <w:i/>
      <w:iCs/>
    </w:rPr>
  </w:style>
  <w:style w:type="character" w:styleId="Hyperlink">
    <w:name w:val="Hyperlink"/>
    <w:basedOn w:val="Fontepargpadro"/>
    <w:uiPriority w:val="99"/>
    <w:semiHidden/>
    <w:unhideWhenUsed/>
    <w:locked/>
    <w:rsid w:val="00E97256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E97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ovendedorambulant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752B-4041-433F-ADF0-2D298584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3179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9</cp:revision>
  <cp:lastPrinted>2021-06-30T13:05:00Z</cp:lastPrinted>
  <dcterms:created xsi:type="dcterms:W3CDTF">2022-03-07T15:00:00Z</dcterms:created>
  <dcterms:modified xsi:type="dcterms:W3CDTF">2022-03-08T11:52:00Z</dcterms:modified>
</cp:coreProperties>
</file>