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9D4AD0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7EDC">
        <w:rPr>
          <w:rFonts w:ascii="Arial" w:hAnsi="Arial" w:cs="Arial"/>
          <w:b/>
          <w:sz w:val="24"/>
          <w:szCs w:val="24"/>
          <w:u w:val="single"/>
        </w:rPr>
        <w:t>Antonio</w:t>
      </w:r>
      <w:r w:rsidR="00AD7E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7EDC">
        <w:rPr>
          <w:rFonts w:ascii="Arial" w:hAnsi="Arial" w:cs="Arial"/>
          <w:b/>
          <w:sz w:val="24"/>
          <w:szCs w:val="24"/>
          <w:u w:val="single"/>
        </w:rPr>
        <w:t>Ravagnani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095186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D7EDC">
        <w:rPr>
          <w:rFonts w:ascii="Arial" w:hAnsi="Arial" w:cs="Arial"/>
          <w:b/>
          <w:sz w:val="24"/>
          <w:szCs w:val="24"/>
          <w:u w:val="single"/>
        </w:rPr>
        <w:t>Carlos Basso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44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7CAA-6DE0-4731-9A78-A53FE8C3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2022-03-07T12:06:00Z</dcterms:created>
  <dcterms:modified xsi:type="dcterms:W3CDTF">2022-03-07T12:07:00Z</dcterms:modified>
</cp:coreProperties>
</file>