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E6EE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811F7">
        <w:rPr>
          <w:rFonts w:ascii="Arial" w:hAnsi="Arial" w:cs="Arial"/>
          <w:sz w:val="24"/>
          <w:szCs w:val="24"/>
        </w:rPr>
        <w:t>Ivanira</w:t>
      </w:r>
      <w:r w:rsidR="005811F7">
        <w:rPr>
          <w:rFonts w:ascii="Arial" w:hAnsi="Arial" w:cs="Arial"/>
          <w:sz w:val="24"/>
          <w:szCs w:val="24"/>
        </w:rPr>
        <w:t xml:space="preserve"> Antônia da Silva Andrade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0B73" w:rsidP="00E80B73" w14:paraId="32C15F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19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3B6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B73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D73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2022-03-07T15:50:00Z</dcterms:created>
  <dcterms:modified xsi:type="dcterms:W3CDTF">2022-03-07T15:50:00Z</dcterms:modified>
</cp:coreProperties>
</file>