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97096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942625">
        <w:rPr>
          <w:rFonts w:ascii="Arial" w:hAnsi="Arial" w:cs="Arial"/>
          <w:sz w:val="24"/>
          <w:szCs w:val="24"/>
        </w:rPr>
        <w:t>Manoel Bezerra da Silva</w:t>
      </w:r>
      <w:r w:rsidR="00D120EF">
        <w:rPr>
          <w:rFonts w:ascii="Arial" w:hAnsi="Arial" w:cs="Arial"/>
          <w:sz w:val="24"/>
          <w:szCs w:val="24"/>
        </w:rPr>
        <w:t>, Maria Antônia</w:t>
      </w:r>
      <w:r w:rsidR="00206169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1123" w:rsidP="00901123" w14:paraId="772C341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612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B7D76"/>
    <w:rsid w:val="003E6D90"/>
    <w:rsid w:val="003F03CB"/>
    <w:rsid w:val="00411F8D"/>
    <w:rsid w:val="004176EE"/>
    <w:rsid w:val="0043135D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A0118"/>
    <w:rsid w:val="008E34C7"/>
    <w:rsid w:val="00901123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21E5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2022-03-03T17:12:00Z</dcterms:created>
  <dcterms:modified xsi:type="dcterms:W3CDTF">2022-03-03T17:12:00Z</dcterms:modified>
</cp:coreProperties>
</file>