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41DA0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B6B5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3C4355">
        <w:rPr>
          <w:rFonts w:ascii="Arial" w:hAnsi="Arial" w:cs="Arial"/>
          <w:sz w:val="24"/>
          <w:szCs w:val="24"/>
        </w:rPr>
        <w:t>João Ferreira Neves, Maria Antônia.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B5E" w:rsidP="00DB6B5E" w14:paraId="5F94BED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359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040A6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9452E"/>
    <w:rsid w:val="00D9455E"/>
    <w:rsid w:val="00DB6B5E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2022-03-03T17:07:00Z</dcterms:created>
  <dcterms:modified xsi:type="dcterms:W3CDTF">2022-03-03T17:07:00Z</dcterms:modified>
</cp:coreProperties>
</file>