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508C" w:rsidP="00F8508C" w14:paraId="23E33AE9" w14:textId="2F587A1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 w:rsidRPr="00326BF5" w:rsidR="00326BF5">
        <w:rPr>
          <w:rFonts w:ascii="Arial" w:hAnsi="Arial" w:cs="Arial"/>
          <w:b/>
          <w:sz w:val="24"/>
          <w:szCs w:val="24"/>
        </w:rPr>
        <w:t>serviços de retirada de entulho na Rua Guido Segalho, em frente ao número 250 (Escola Estadual Professor Luís Henrique Marchi), localizada no bairro Jardim São Judas Tadeu, CEP: 13.180-510.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578F1" w:rsidP="00F8508C" w14:paraId="69F14DD6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0AB6" w:rsidP="00150AB6" w14:paraId="3315E4A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7094490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9135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86E43"/>
    <w:rsid w:val="00094532"/>
    <w:rsid w:val="000D2BDC"/>
    <w:rsid w:val="00104AAA"/>
    <w:rsid w:val="00150AB6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300E45"/>
    <w:rsid w:val="0031371B"/>
    <w:rsid w:val="00326BF5"/>
    <w:rsid w:val="00460A32"/>
    <w:rsid w:val="00471168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A01243"/>
    <w:rsid w:val="00A06CF2"/>
    <w:rsid w:val="00A12B93"/>
    <w:rsid w:val="00A21FEC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A116A"/>
    <w:rsid w:val="00DB0982"/>
    <w:rsid w:val="00DC0966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04EB5-636D-4045-8E40-26F525AB9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2021-08-10T02:32:00Z</dcterms:created>
  <dcterms:modified xsi:type="dcterms:W3CDTF">2022-03-03T12:08:00Z</dcterms:modified>
</cp:coreProperties>
</file>