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0F8ECF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E30A34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E30A34" w:rsidR="00E30A34">
        <w:rPr>
          <w:rFonts w:ascii="Arial" w:eastAsia="MS Mincho" w:hAnsi="Arial" w:cs="Arial"/>
          <w:b/>
          <w:sz w:val="28"/>
          <w:szCs w:val="28"/>
        </w:rPr>
        <w:t>limpeza e</w:t>
      </w:r>
      <w:r w:rsidRPr="00E30A34" w:rsidR="0091152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0A34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30A34">
        <w:rPr>
          <w:rFonts w:ascii="Arial" w:eastAsia="MS Mincho" w:hAnsi="Arial" w:cs="Arial"/>
          <w:b/>
          <w:bCs/>
          <w:sz w:val="28"/>
          <w:szCs w:val="28"/>
        </w:rPr>
        <w:t xml:space="preserve">U com a Rua Raimundo Nonato da Silva, </w:t>
      </w:r>
      <w:r w:rsidR="001E0C7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E30A34">
        <w:rPr>
          <w:rFonts w:ascii="Arial" w:eastAsia="MS Mincho" w:hAnsi="Arial" w:cs="Arial"/>
          <w:b/>
          <w:bCs/>
          <w:sz w:val="28"/>
          <w:szCs w:val="28"/>
        </w:rPr>
        <w:t>Dos Ipês II</w:t>
      </w:r>
      <w:r w:rsidR="00E72E3F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1DB0B7D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58941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E0C7C">
        <w:rPr>
          <w:rFonts w:ascii="Arial" w:hAnsi="Arial" w:cs="Arial"/>
          <w:sz w:val="28"/>
          <w:szCs w:val="28"/>
        </w:rPr>
        <w:t>3 de março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FFC"/>
    <w:rsid w:val="000D2BDC"/>
    <w:rsid w:val="000E40C8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276F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30A34"/>
    <w:rsid w:val="00E72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0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35A4-BA16-40AE-B3C3-F885B53F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2022-03-03T00:13:00Z</dcterms:created>
  <dcterms:modified xsi:type="dcterms:W3CDTF">2022-03-03T00:13:00Z</dcterms:modified>
</cp:coreProperties>
</file>