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124BAA0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4C18EC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76099">
        <w:rPr>
          <w:rFonts w:ascii="Arial" w:eastAsia="MS Mincho" w:hAnsi="Arial" w:cs="Arial"/>
          <w:b/>
          <w:bCs/>
          <w:sz w:val="28"/>
          <w:szCs w:val="28"/>
        </w:rPr>
        <w:t xml:space="preserve">construção de 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>uma canaleta</w:t>
      </w:r>
      <w:r w:rsidR="00676099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 xml:space="preserve">Av. José Gomes de Oliveira, n°883, Jd. 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>dos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 xml:space="preserve"> Ipês.</w:t>
      </w:r>
    </w:p>
    <w:p w:rsidR="006962E3" w:rsidP="006962E3" w14:paraId="64622411" w14:textId="2DBC15E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F77E3">
        <w:rPr>
          <w:rFonts w:ascii="Arial" w:eastAsia="MS Mincho" w:hAnsi="Arial" w:cs="Arial"/>
          <w:sz w:val="28"/>
          <w:szCs w:val="28"/>
        </w:rPr>
        <w:t xml:space="preserve">o local supracitado carece de um </w:t>
      </w:r>
      <w:r w:rsidR="00AF77E3">
        <w:rPr>
          <w:rFonts w:ascii="Arial" w:eastAsia="MS Mincho" w:hAnsi="Arial" w:cs="Arial"/>
          <w:sz w:val="28"/>
          <w:szCs w:val="28"/>
        </w:rPr>
        <w:t>sistema</w:t>
      </w:r>
      <w:r w:rsidR="00AF77E3">
        <w:rPr>
          <w:rFonts w:ascii="Arial" w:eastAsia="MS Mincho" w:hAnsi="Arial" w:cs="Arial"/>
          <w:sz w:val="28"/>
          <w:szCs w:val="28"/>
        </w:rPr>
        <w:t xml:space="preserve"> que permita o escoamento da água pluvial</w:t>
      </w:r>
      <w:r w:rsidR="004C18EC">
        <w:rPr>
          <w:rFonts w:ascii="Arial" w:eastAsia="MS Mincho" w:hAnsi="Arial" w:cs="Arial"/>
          <w:sz w:val="28"/>
          <w:szCs w:val="28"/>
        </w:rPr>
        <w:t>,</w:t>
      </w:r>
      <w:r w:rsidR="00AF77E3">
        <w:rPr>
          <w:rFonts w:ascii="Arial" w:eastAsia="MS Mincho" w:hAnsi="Arial" w:cs="Arial"/>
          <w:sz w:val="28"/>
          <w:szCs w:val="28"/>
        </w:rPr>
        <w:t xml:space="preserve"> </w:t>
      </w:r>
      <w:r w:rsidR="004C18EC">
        <w:rPr>
          <w:rFonts w:ascii="Arial" w:eastAsia="MS Mincho" w:hAnsi="Arial" w:cs="Arial"/>
          <w:sz w:val="28"/>
          <w:szCs w:val="28"/>
        </w:rPr>
        <w:t>visto que a água fica represada e prejudica os motoristas e pedestres.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2E29B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C26C8">
        <w:rPr>
          <w:rFonts w:ascii="Arial" w:hAnsi="Arial" w:cs="Arial"/>
          <w:sz w:val="28"/>
          <w:szCs w:val="28"/>
        </w:rPr>
        <w:t>3 de março</w:t>
      </w:r>
      <w:bookmarkStart w:id="1" w:name="_GoBack"/>
      <w:bookmarkEnd w:id="1"/>
      <w:r w:rsidR="00DB41B1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de</w:t>
      </w:r>
      <w:r w:rsidR="00DB41B1">
        <w:rPr>
          <w:rFonts w:ascii="Arial" w:hAnsi="Arial" w:cs="Arial"/>
          <w:sz w:val="28"/>
          <w:szCs w:val="28"/>
        </w:rPr>
        <w:t xml:space="preserve">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4C18EC"/>
    <w:rsid w:val="0051286F"/>
    <w:rsid w:val="00521132"/>
    <w:rsid w:val="00524913"/>
    <w:rsid w:val="00562BA7"/>
    <w:rsid w:val="005C26C8"/>
    <w:rsid w:val="00601B0A"/>
    <w:rsid w:val="00626437"/>
    <w:rsid w:val="00632FA0"/>
    <w:rsid w:val="00634398"/>
    <w:rsid w:val="00645353"/>
    <w:rsid w:val="00657015"/>
    <w:rsid w:val="00676099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A06CF2"/>
    <w:rsid w:val="00A2479D"/>
    <w:rsid w:val="00A26AC5"/>
    <w:rsid w:val="00A46A01"/>
    <w:rsid w:val="00A70690"/>
    <w:rsid w:val="00A72315"/>
    <w:rsid w:val="00AD35C1"/>
    <w:rsid w:val="00AE6AEE"/>
    <w:rsid w:val="00AF77E3"/>
    <w:rsid w:val="00BA0AFC"/>
    <w:rsid w:val="00BB1128"/>
    <w:rsid w:val="00C00C1E"/>
    <w:rsid w:val="00C36776"/>
    <w:rsid w:val="00C40E8F"/>
    <w:rsid w:val="00C52315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C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C1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848D-1CF5-4F0B-936F-89B55BD3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3</cp:revision>
  <cp:lastPrinted>2021-02-25T18:05:00Z</cp:lastPrinted>
  <dcterms:created xsi:type="dcterms:W3CDTF">2022-03-03T00:03:00Z</dcterms:created>
  <dcterms:modified xsi:type="dcterms:W3CDTF">2022-03-03T00:06:00Z</dcterms:modified>
</cp:coreProperties>
</file>