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59BDCAF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57CD6">
        <w:rPr>
          <w:rFonts w:ascii="Arial" w:eastAsia="MS Mincho" w:hAnsi="Arial" w:cs="Arial"/>
          <w:b/>
          <w:bCs/>
          <w:sz w:val="28"/>
          <w:szCs w:val="28"/>
        </w:rPr>
        <w:t>poda das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E57CD6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, na </w:t>
      </w:r>
      <w:r w:rsidR="00E57CD6">
        <w:rPr>
          <w:rFonts w:ascii="Arial" w:eastAsia="MS Mincho" w:hAnsi="Arial" w:cs="Arial"/>
          <w:b/>
          <w:bCs/>
          <w:sz w:val="28"/>
          <w:szCs w:val="28"/>
        </w:rPr>
        <w:t>Rua São Timóteo, n° 121, na Escola Municipal Alfredo Castro Donaire, Jd. Santa Olívia</w:t>
      </w:r>
      <w:bookmarkEnd w:id="1"/>
      <w:r w:rsidR="00E57CD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1C34051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>os galhos da árvore supracitada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22DC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57CD6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3E5C15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D6B58"/>
    <w:rsid w:val="00CE6135"/>
    <w:rsid w:val="00CF401E"/>
    <w:rsid w:val="00D329E0"/>
    <w:rsid w:val="00E57CD6"/>
    <w:rsid w:val="00EE1EC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066B-7C82-42D1-B3DD-9F343F2D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2022-03-01T13:49:00Z</dcterms:created>
  <dcterms:modified xsi:type="dcterms:W3CDTF">2022-03-01T13:49:00Z</dcterms:modified>
</cp:coreProperties>
</file>