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AECC0E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B82834">
        <w:rPr>
          <w:rFonts w:ascii="Arial" w:hAnsi="Arial" w:cs="Arial"/>
          <w:sz w:val="24"/>
          <w:szCs w:val="24"/>
        </w:rPr>
        <w:t>limpeza na área pública</w:t>
      </w:r>
      <w:r w:rsidR="0023711C">
        <w:rPr>
          <w:rFonts w:ascii="Arial" w:hAnsi="Arial" w:cs="Arial"/>
          <w:sz w:val="24"/>
          <w:szCs w:val="24"/>
        </w:rPr>
        <w:t xml:space="preserve">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dos Mognos</w:t>
      </w:r>
      <w:r w:rsidR="00053E1C">
        <w:rPr>
          <w:rFonts w:ascii="Arial" w:hAnsi="Arial" w:cs="Arial"/>
          <w:b/>
          <w:sz w:val="24"/>
          <w:szCs w:val="24"/>
        </w:rPr>
        <w:t xml:space="preserve"> </w:t>
      </w:r>
      <w:r w:rsidR="00B82834">
        <w:rPr>
          <w:rFonts w:ascii="Arial" w:hAnsi="Arial" w:cs="Arial"/>
          <w:b/>
          <w:sz w:val="24"/>
          <w:szCs w:val="24"/>
        </w:rPr>
        <w:t xml:space="preserve">N° 361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19B30A53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6044" cy="2432050"/>
            <wp:effectExtent l="0" t="0" r="0" b="6350"/>
            <wp:docPr id="1093948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723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045" cy="243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30B347B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</w:t>
      </w:r>
      <w:r w:rsidR="008A6BBA">
        <w:rPr>
          <w:rFonts w:ascii="Arial" w:hAnsi="Arial" w:cs="Arial"/>
          <w:sz w:val="24"/>
          <w:szCs w:val="24"/>
        </w:rPr>
        <w:t xml:space="preserve"> lixo e mato seco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455E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0692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81213D"/>
    <w:rsid w:val="00822396"/>
    <w:rsid w:val="008565BA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66</cp:revision>
  <cp:lastPrinted>2021-05-18T12:28:00Z</cp:lastPrinted>
  <dcterms:created xsi:type="dcterms:W3CDTF">2021-05-03T13:59:00Z</dcterms:created>
  <dcterms:modified xsi:type="dcterms:W3CDTF">2022-02-21T18:58:00Z</dcterms:modified>
</cp:coreProperties>
</file>