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771C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D3E39">
        <w:rPr>
          <w:rFonts w:ascii="Arial" w:hAnsi="Arial" w:cs="Arial"/>
          <w:sz w:val="24"/>
          <w:szCs w:val="24"/>
        </w:rPr>
        <w:t>Vinte e Oito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1E08" w:rsidP="004F1E08" w14:paraId="6E463A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467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1E08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5364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4D7B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2022-02-22T12:54:00Z</dcterms:created>
  <dcterms:modified xsi:type="dcterms:W3CDTF">2022-02-22T12:54:00Z</dcterms:modified>
</cp:coreProperties>
</file>