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F98C80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A47C3">
        <w:rPr>
          <w:rFonts w:ascii="Arial" w:eastAsia="MS Mincho" w:hAnsi="Arial" w:cs="Arial"/>
          <w:b/>
          <w:bCs/>
          <w:sz w:val="28"/>
          <w:szCs w:val="28"/>
        </w:rPr>
        <w:t>R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800F2C">
        <w:rPr>
          <w:rFonts w:ascii="Arial" w:eastAsia="MS Mincho" w:hAnsi="Arial" w:cs="Arial"/>
          <w:b/>
          <w:bCs/>
          <w:sz w:val="28"/>
          <w:szCs w:val="28"/>
        </w:rPr>
        <w:t>Joaquim de Oliveira Almeida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 xml:space="preserve"> por lâmpadas de LED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F3145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00F2C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B713CB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18D4153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A47C3">
        <w:rPr>
          <w:rFonts w:ascii="Arial" w:eastAsia="MS Mincho" w:hAnsi="Arial" w:cs="Arial"/>
          <w:sz w:val="28"/>
          <w:szCs w:val="28"/>
        </w:rPr>
        <w:t xml:space="preserve"> Além disso as lâmpadas de LED proporcionam maior luminosidade e menor consumo de energia.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B4F1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A47C3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F1"/>
    <w:rsid w:val="0001192F"/>
    <w:rsid w:val="000654CA"/>
    <w:rsid w:val="000A1C1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7056C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627A7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00F2C"/>
    <w:rsid w:val="00822396"/>
    <w:rsid w:val="00862728"/>
    <w:rsid w:val="008A47C3"/>
    <w:rsid w:val="008D36F8"/>
    <w:rsid w:val="008F1A31"/>
    <w:rsid w:val="0090449E"/>
    <w:rsid w:val="0093490A"/>
    <w:rsid w:val="0097742A"/>
    <w:rsid w:val="009859AB"/>
    <w:rsid w:val="009D3DE2"/>
    <w:rsid w:val="009D47CF"/>
    <w:rsid w:val="009F3145"/>
    <w:rsid w:val="00A009C7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4364-3981-434E-8CA4-0B90863F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2022-02-22T12:29:00Z</dcterms:created>
  <dcterms:modified xsi:type="dcterms:W3CDTF">2022-02-22T12:29:00Z</dcterms:modified>
</cp:coreProperties>
</file>