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611067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9F3145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F3145">
        <w:rPr>
          <w:rFonts w:ascii="Arial" w:eastAsia="MS Mincho" w:hAnsi="Arial" w:cs="Arial"/>
          <w:b/>
          <w:bCs/>
          <w:sz w:val="28"/>
          <w:szCs w:val="28"/>
        </w:rPr>
        <w:t>Jd. Dos Ipês I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D4153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A47C3">
        <w:rPr>
          <w:rFonts w:ascii="Arial" w:eastAsia="MS Mincho" w:hAnsi="Arial" w:cs="Arial"/>
          <w:sz w:val="28"/>
          <w:szCs w:val="28"/>
        </w:rPr>
        <w:t xml:space="preserve"> Além disso as lâmpadas de LED proporcionam maior luminosidade e menor consumo de energia.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4F1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A47C3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7056C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A47C3"/>
    <w:rsid w:val="008D36F8"/>
    <w:rsid w:val="008F1A31"/>
    <w:rsid w:val="0090449E"/>
    <w:rsid w:val="0093490A"/>
    <w:rsid w:val="0097742A"/>
    <w:rsid w:val="009859AB"/>
    <w:rsid w:val="009D3DE2"/>
    <w:rsid w:val="009D47CF"/>
    <w:rsid w:val="009F3145"/>
    <w:rsid w:val="00A009C7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BEBC-CCA0-44F4-A7C4-AED7C1EB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2022-02-22T12:24:00Z</dcterms:created>
  <dcterms:modified xsi:type="dcterms:W3CDTF">2022-02-22T12:24:00Z</dcterms:modified>
</cp:coreProperties>
</file>