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89BE339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A9669D">
        <w:rPr>
          <w:rFonts w:ascii="Arial" w:hAnsi="Arial" w:cs="Arial"/>
          <w:b/>
          <w:sz w:val="22"/>
        </w:rPr>
        <w:t>a pavimentação em todas as Ruas da Vila Operária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003131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134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19AE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06DF4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69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9C86F-D8A1-4D5D-AB8E-24C0CF34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2022-02-22T12:25:00Z</dcterms:created>
  <dcterms:modified xsi:type="dcterms:W3CDTF">2022-02-22T12:25:00Z</dcterms:modified>
</cp:coreProperties>
</file>