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31F5AB0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8F151C">
        <w:rPr>
          <w:sz w:val="28"/>
          <w:szCs w:val="28"/>
        </w:rPr>
        <w:t>Antonio Carlos dos Santos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9512CB">
        <w:rPr>
          <w:sz w:val="28"/>
          <w:szCs w:val="28"/>
        </w:rPr>
        <w:t>Maximiano Rita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476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8F151C"/>
    <w:rsid w:val="00911004"/>
    <w:rsid w:val="00947F33"/>
    <w:rsid w:val="009512CB"/>
    <w:rsid w:val="009B438B"/>
    <w:rsid w:val="00A06CF2"/>
    <w:rsid w:val="00A1255C"/>
    <w:rsid w:val="00A34681"/>
    <w:rsid w:val="00A60BF9"/>
    <w:rsid w:val="00AB08E4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B52DC-0360-4572-BBEA-7AC8915E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2022-02-22T11:55:00Z</dcterms:created>
  <dcterms:modified xsi:type="dcterms:W3CDTF">2022-02-22T11:55:00Z</dcterms:modified>
</cp:coreProperties>
</file>