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B08" w:rsidRPr="006E3B2D" w:rsidP="006E3B2D" w14:paraId="0E547202" w14:textId="1233B02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  <w:r w:rsidRPr="006E3B2D">
        <w:rPr>
          <w:rFonts w:ascii="Arial" w:eastAsia="Arial" w:hAnsi="Arial" w:cs="Arial"/>
          <w:b/>
          <w:sz w:val="24"/>
          <w:szCs w:val="24"/>
        </w:rPr>
        <w:t xml:space="preserve">PROJETO DE DECRETO LEGISLATIVO Nº     </w:t>
      </w:r>
      <w:r w:rsidRPr="006E3B2D" w:rsidR="007237B8">
        <w:rPr>
          <w:rFonts w:ascii="Arial" w:eastAsia="Arial" w:hAnsi="Arial" w:cs="Arial"/>
          <w:b/>
          <w:sz w:val="24"/>
          <w:szCs w:val="24"/>
        </w:rPr>
        <w:t xml:space="preserve">            </w:t>
      </w:r>
      <w:r w:rsidR="003C0344">
        <w:rPr>
          <w:rFonts w:ascii="Arial" w:eastAsia="Arial" w:hAnsi="Arial" w:cs="Arial"/>
          <w:b/>
          <w:sz w:val="24"/>
          <w:szCs w:val="24"/>
        </w:rPr>
        <w:t>de 22</w:t>
      </w:r>
      <w:r w:rsidRPr="006E3B2D">
        <w:rPr>
          <w:rFonts w:ascii="Arial" w:eastAsia="Arial" w:hAnsi="Arial" w:cs="Arial"/>
          <w:b/>
          <w:sz w:val="24"/>
          <w:szCs w:val="24"/>
        </w:rPr>
        <w:t xml:space="preserve"> de fevereiro DE 2022</w:t>
      </w:r>
    </w:p>
    <w:p w:rsidR="000C5B08" w:rsidRPr="006E3B2D" w:rsidP="006E3B2D" w14:paraId="58A67824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C5B08" w:rsidRPr="006E3B2D" w:rsidP="006E3B2D" w14:paraId="055BDD84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C5B08" w:rsidRPr="006E3B2D" w:rsidP="006E3B2D" w14:paraId="304DBBAA" w14:textId="5B01ABD5">
      <w:pPr>
        <w:spacing w:before="280" w:beforeAutospacing="1" w:after="80" w:afterAutospacing="1" w:line="276" w:lineRule="auto"/>
        <w:ind w:left="4320"/>
        <w:jc w:val="both"/>
        <w:outlineLvl w:val="2"/>
        <w:rPr>
          <w:rFonts w:ascii="Arial" w:eastAsia="Arial" w:hAnsi="Arial" w:cs="Arial"/>
          <w:bCs/>
          <w:sz w:val="24"/>
          <w:szCs w:val="24"/>
          <w:lang w:eastAsia="pt-BR"/>
        </w:rPr>
      </w:pPr>
      <w:bookmarkStart w:id="1" w:name="_169xzlppa5t1" w:colFirst="0" w:colLast="0"/>
      <w:bookmarkEnd w:id="1"/>
      <w:r>
        <w:rPr>
          <w:rFonts w:ascii="Arial" w:eastAsia="Arial" w:hAnsi="Arial" w:cs="Arial"/>
          <w:bCs/>
          <w:sz w:val="24"/>
          <w:szCs w:val="24"/>
          <w:lang w:eastAsia="pt-BR"/>
        </w:rPr>
        <w:t>Dispõe sobre a “INSTITUIÇÃ</w:t>
      </w:r>
      <w:r w:rsidRPr="006E3B2D">
        <w:rPr>
          <w:rFonts w:ascii="Arial" w:eastAsia="Arial" w:hAnsi="Arial" w:cs="Arial"/>
          <w:bCs/>
          <w:sz w:val="24"/>
          <w:szCs w:val="24"/>
          <w:lang w:eastAsia="pt-BR"/>
        </w:rPr>
        <w:t xml:space="preserve">O DA MEDALHA E DIPLOMA </w:t>
      </w:r>
      <w:bookmarkStart w:id="2" w:name="_Hlk95813899"/>
      <w:r w:rsidR="003C0344">
        <w:rPr>
          <w:rFonts w:ascii="Arial" w:eastAsia="Arial" w:hAnsi="Arial" w:cs="Arial"/>
          <w:bCs/>
          <w:sz w:val="24"/>
          <w:szCs w:val="24"/>
          <w:lang w:eastAsia="pt-BR"/>
        </w:rPr>
        <w:t xml:space="preserve">GUNNAR VINGREN </w:t>
      </w:r>
      <w:r w:rsidRPr="006E3B2D" w:rsidR="0069687D">
        <w:rPr>
          <w:rFonts w:ascii="Arial" w:eastAsia="Arial" w:hAnsi="Arial" w:cs="Arial"/>
          <w:bCs/>
          <w:sz w:val="24"/>
          <w:szCs w:val="24"/>
          <w:lang w:eastAsia="pt-BR"/>
        </w:rPr>
        <w:t xml:space="preserve">E </w:t>
      </w:r>
      <w:r w:rsidRPr="006E3B2D">
        <w:rPr>
          <w:rFonts w:ascii="Arial" w:eastAsia="Arial" w:hAnsi="Arial" w:cs="Arial"/>
          <w:bCs/>
          <w:sz w:val="24"/>
          <w:szCs w:val="24"/>
          <w:lang w:eastAsia="pt-BR"/>
        </w:rPr>
        <w:t>DANIEL BERG</w:t>
      </w:r>
      <w:bookmarkEnd w:id="2"/>
      <w:r w:rsidRPr="006E3B2D">
        <w:rPr>
          <w:rFonts w:ascii="Arial" w:eastAsia="Arial" w:hAnsi="Arial" w:cs="Arial"/>
          <w:b/>
          <w:bCs/>
          <w:sz w:val="24"/>
          <w:szCs w:val="24"/>
          <w:lang w:eastAsia="pt-BR"/>
        </w:rPr>
        <w:t>”</w:t>
      </w:r>
      <w:r w:rsidRPr="006E3B2D">
        <w:rPr>
          <w:rFonts w:ascii="Arial" w:eastAsia="Arial" w:hAnsi="Arial" w:cs="Arial"/>
          <w:bCs/>
          <w:sz w:val="24"/>
          <w:szCs w:val="24"/>
          <w:lang w:eastAsia="pt-BR"/>
        </w:rPr>
        <w:t xml:space="preserve"> a </w:t>
      </w:r>
      <w:r w:rsidR="00E04D41">
        <w:rPr>
          <w:rFonts w:ascii="Arial" w:eastAsia="Arial" w:hAnsi="Arial" w:cs="Arial"/>
          <w:bCs/>
          <w:sz w:val="24"/>
          <w:szCs w:val="24"/>
          <w:lang w:eastAsia="pt-BR"/>
        </w:rPr>
        <w:t xml:space="preserve">autoridades e personalidades religiosas </w:t>
      </w:r>
      <w:r w:rsidRPr="006E3B2D">
        <w:rPr>
          <w:rFonts w:ascii="Arial" w:eastAsia="Arial" w:hAnsi="Arial" w:cs="Arial"/>
          <w:bCs/>
          <w:sz w:val="24"/>
          <w:szCs w:val="24"/>
          <w:lang w:eastAsia="pt-BR"/>
        </w:rPr>
        <w:t>ou entidades que tenham se destacado nas atividades de natureza eclesiástica, assistencial, e educacional no município de Sumaré, e dá outras providências.</w:t>
      </w:r>
    </w:p>
    <w:p w:rsidR="000C5B08" w:rsidRPr="006E3B2D" w:rsidP="006E3B2D" w14:paraId="312530C4" w14:textId="77777777">
      <w:pPr>
        <w:spacing w:after="0" w:line="276" w:lineRule="auto"/>
        <w:ind w:left="4320"/>
        <w:rPr>
          <w:rFonts w:ascii="Arial" w:eastAsia="Arial" w:hAnsi="Arial" w:cs="Arial"/>
          <w:b/>
          <w:sz w:val="24"/>
          <w:szCs w:val="24"/>
        </w:rPr>
      </w:pPr>
      <w:r w:rsidRPr="006E3B2D">
        <w:rPr>
          <w:rFonts w:ascii="Arial" w:eastAsia="Arial" w:hAnsi="Arial" w:cs="Arial"/>
          <w:sz w:val="24"/>
          <w:szCs w:val="24"/>
        </w:rPr>
        <w:t>Autor:</w:t>
      </w:r>
      <w:r w:rsidRPr="006E3B2D">
        <w:rPr>
          <w:rFonts w:ascii="Arial" w:eastAsia="Arial" w:hAnsi="Arial" w:cs="Arial"/>
          <w:b/>
          <w:sz w:val="24"/>
          <w:szCs w:val="24"/>
        </w:rPr>
        <w:t xml:space="preserve"> SIRINEU ARAUJO</w:t>
      </w:r>
    </w:p>
    <w:p w:rsidR="000C5B08" w:rsidRPr="006E3B2D" w:rsidP="006E3B2D" w14:paraId="7ACC9808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0C5B08" w:rsidRPr="006E3B2D" w:rsidP="006E3B2D" w14:paraId="15F15A07" w14:textId="77777777">
      <w:pPr>
        <w:keepNext/>
        <w:keepLines/>
        <w:spacing w:before="200" w:after="0" w:line="276" w:lineRule="auto"/>
        <w:outlineLvl w:val="3"/>
        <w:rPr>
          <w:rFonts w:ascii="Arial" w:hAnsi="Arial" w:eastAsiaTheme="majorEastAsia" w:cs="Arial"/>
          <w:b/>
          <w:bCs/>
          <w:i/>
          <w:iCs/>
          <w:color w:val="4472C4" w:themeColor="accent1"/>
          <w:sz w:val="24"/>
          <w:szCs w:val="24"/>
        </w:rPr>
      </w:pPr>
      <w:r w:rsidRPr="006E3B2D">
        <w:rPr>
          <w:rFonts w:ascii="Arial" w:hAnsi="Arial" w:eastAsiaTheme="majorEastAsia" w:cs="Arial"/>
          <w:b/>
          <w:bCs/>
          <w:color w:val="4472C4" w:themeColor="accent1"/>
          <w:sz w:val="24"/>
          <w:szCs w:val="24"/>
        </w:rPr>
        <w:tab/>
      </w:r>
    </w:p>
    <w:p w:rsidR="000C5B08" w:rsidRPr="006E3B2D" w:rsidP="006E3B2D" w14:paraId="67178067" w14:textId="4ED1F82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sz w:val="24"/>
          <w:szCs w:val="24"/>
        </w:rPr>
        <w:t>Faço saber que a Câmara Municipal aprovou e eu promulgo o seguinte Decreto Legislativo:</w:t>
      </w:r>
    </w:p>
    <w:p w:rsidR="00030B49" w:rsidRPr="006E3B2D" w:rsidP="006E3B2D" w14:paraId="682908FD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9687D" w:rsidRPr="006E3B2D" w:rsidP="006E3B2D" w14:paraId="46BCDD27" w14:textId="2089B1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bCs/>
          <w:sz w:val="24"/>
          <w:szCs w:val="24"/>
        </w:rPr>
        <w:t>Art. 1º</w:t>
      </w:r>
      <w:r w:rsidRPr="006E3B2D">
        <w:rPr>
          <w:rFonts w:ascii="Arial" w:hAnsi="Arial" w:cs="Arial"/>
          <w:sz w:val="24"/>
          <w:szCs w:val="24"/>
        </w:rPr>
        <w:t xml:space="preserve"> - Fica instituído no âmbito da Câmara Municipal de S</w:t>
      </w:r>
      <w:r w:rsidRPr="006E3B2D">
        <w:rPr>
          <w:rFonts w:ascii="Arial" w:hAnsi="Arial" w:cs="Arial"/>
          <w:sz w:val="24"/>
          <w:szCs w:val="24"/>
        </w:rPr>
        <w:t>umaré</w:t>
      </w:r>
      <w:r w:rsidRPr="006E3B2D">
        <w:rPr>
          <w:rFonts w:ascii="Arial" w:hAnsi="Arial" w:cs="Arial"/>
          <w:sz w:val="24"/>
          <w:szCs w:val="24"/>
        </w:rPr>
        <w:t xml:space="preserve"> </w:t>
      </w:r>
      <w:r w:rsidR="00E04D41">
        <w:rPr>
          <w:rFonts w:ascii="Arial" w:hAnsi="Arial" w:cs="Arial"/>
          <w:sz w:val="24"/>
          <w:szCs w:val="24"/>
        </w:rPr>
        <w:t>a</w:t>
      </w:r>
      <w:r w:rsidRPr="006E3B2D">
        <w:rPr>
          <w:rFonts w:ascii="Arial" w:hAnsi="Arial" w:cs="Arial"/>
          <w:sz w:val="24"/>
          <w:szCs w:val="24"/>
        </w:rPr>
        <w:t xml:space="preserve"> </w:t>
      </w:r>
      <w:r w:rsidR="00E04D41">
        <w:rPr>
          <w:rFonts w:ascii="Arial" w:hAnsi="Arial" w:cs="Arial"/>
          <w:sz w:val="24"/>
          <w:szCs w:val="24"/>
        </w:rPr>
        <w:t>Medalha e Diploma</w:t>
      </w:r>
      <w:r w:rsidRPr="006E3B2D">
        <w:rPr>
          <w:rFonts w:ascii="Arial" w:hAnsi="Arial" w:cs="Arial"/>
          <w:sz w:val="24"/>
          <w:szCs w:val="24"/>
        </w:rPr>
        <w:t xml:space="preserve"> Gunnar Vingren e Daniel Berg a autoridades e personalidades religiosas</w:t>
      </w:r>
      <w:r w:rsidR="00E04D41">
        <w:rPr>
          <w:rFonts w:ascii="Arial" w:hAnsi="Arial" w:cs="Arial"/>
          <w:sz w:val="24"/>
          <w:szCs w:val="24"/>
        </w:rPr>
        <w:t xml:space="preserve"> ou entidades</w:t>
      </w:r>
      <w:r w:rsidRPr="006E3B2D">
        <w:rPr>
          <w:rFonts w:ascii="Arial" w:hAnsi="Arial" w:cs="Arial"/>
          <w:sz w:val="24"/>
          <w:szCs w:val="24"/>
        </w:rPr>
        <w:t xml:space="preserve"> que se destacaram por suas atividades </w:t>
      </w:r>
      <w:r w:rsidRPr="006E3B2D">
        <w:rPr>
          <w:rFonts w:ascii="Arial" w:hAnsi="Arial" w:cs="Arial"/>
          <w:sz w:val="24"/>
          <w:szCs w:val="24"/>
        </w:rPr>
        <w:t xml:space="preserve">eclesiásticas </w:t>
      </w:r>
      <w:r w:rsidRPr="006E3B2D">
        <w:rPr>
          <w:rFonts w:ascii="Arial" w:hAnsi="Arial" w:cs="Arial"/>
          <w:sz w:val="24"/>
          <w:szCs w:val="24"/>
        </w:rPr>
        <w:t>ou trabalhos sociais em benefício da população realizados no município de S</w:t>
      </w:r>
      <w:r w:rsidRPr="006E3B2D">
        <w:rPr>
          <w:rFonts w:ascii="Arial" w:hAnsi="Arial" w:cs="Arial"/>
          <w:sz w:val="24"/>
          <w:szCs w:val="24"/>
        </w:rPr>
        <w:t>umaré</w:t>
      </w:r>
      <w:r w:rsidRPr="006E3B2D">
        <w:rPr>
          <w:rFonts w:ascii="Arial" w:hAnsi="Arial" w:cs="Arial"/>
          <w:sz w:val="24"/>
          <w:szCs w:val="24"/>
        </w:rPr>
        <w:t>.</w:t>
      </w:r>
    </w:p>
    <w:p w:rsidR="0069687D" w:rsidRPr="006E3B2D" w:rsidP="006E3B2D" w14:paraId="7E1A81C7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sz w:val="24"/>
          <w:szCs w:val="24"/>
        </w:rPr>
        <w:t>Parágrafo único:</w:t>
      </w:r>
      <w:r w:rsidRPr="006E3B2D">
        <w:rPr>
          <w:rFonts w:ascii="Arial" w:hAnsi="Arial" w:cs="Arial"/>
          <w:sz w:val="24"/>
          <w:szCs w:val="24"/>
        </w:rPr>
        <w:t xml:space="preserve"> Poderão receber a homenagem as pessoas ou entidades com domicilio no Município de Sumaré.</w:t>
      </w:r>
    </w:p>
    <w:p w:rsidR="0069687D" w:rsidRPr="006E3B2D" w:rsidP="006E3B2D" w14:paraId="117D2702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9687D" w:rsidRPr="006E3B2D" w:rsidP="006E3B2D" w14:paraId="76347644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bCs/>
          <w:sz w:val="24"/>
          <w:szCs w:val="24"/>
        </w:rPr>
        <w:t>Art. 2º -</w:t>
      </w:r>
      <w:r w:rsidRPr="006E3B2D">
        <w:rPr>
          <w:rFonts w:ascii="Arial" w:hAnsi="Arial" w:cs="Arial"/>
          <w:sz w:val="24"/>
          <w:szCs w:val="24"/>
        </w:rPr>
        <w:t xml:space="preserve"> As indicações serão acompanhadas do currículo do nominado e da exposição de motivos que ensejaram a indicação sendo possível uma indicação por vereador a cada ano da legislatura.</w:t>
      </w:r>
    </w:p>
    <w:p w:rsidR="0069687D" w:rsidRPr="006E3B2D" w:rsidP="006E3B2D" w14:paraId="0F76DF34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C5B08" w:rsidRPr="006E3B2D" w:rsidP="006E3B2D" w14:paraId="51EA588A" w14:textId="2D0EF4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6E3B2D" w:rsidR="0069687D">
        <w:rPr>
          <w:rFonts w:ascii="Arial" w:hAnsi="Arial" w:cs="Arial"/>
          <w:b/>
          <w:bCs/>
          <w:sz w:val="24"/>
          <w:szCs w:val="24"/>
        </w:rPr>
        <w:t>3</w:t>
      </w:r>
      <w:r w:rsidRPr="006E3B2D">
        <w:rPr>
          <w:rFonts w:ascii="Arial" w:hAnsi="Arial" w:cs="Arial"/>
          <w:b/>
          <w:bCs/>
          <w:sz w:val="24"/>
          <w:szCs w:val="24"/>
        </w:rPr>
        <w:t>º -</w:t>
      </w:r>
      <w:r w:rsidRPr="006E3B2D">
        <w:rPr>
          <w:rFonts w:ascii="Arial" w:hAnsi="Arial" w:cs="Arial"/>
          <w:sz w:val="24"/>
          <w:szCs w:val="24"/>
        </w:rPr>
        <w:t xml:space="preserve"> A medalha </w:t>
      </w:r>
      <w:bookmarkStart w:id="3" w:name="_Hlk95814159"/>
      <w:r w:rsidRPr="006E3B2D">
        <w:rPr>
          <w:rFonts w:ascii="Arial" w:hAnsi="Arial" w:cs="Arial"/>
          <w:sz w:val="24"/>
          <w:szCs w:val="24"/>
        </w:rPr>
        <w:t>“</w:t>
      </w:r>
      <w:r w:rsidRPr="006E3B2D" w:rsidR="0069687D">
        <w:rPr>
          <w:rFonts w:ascii="Arial" w:hAnsi="Arial" w:cs="Arial"/>
          <w:sz w:val="24"/>
          <w:szCs w:val="24"/>
        </w:rPr>
        <w:t xml:space="preserve">Gunnar Vingren e </w:t>
      </w:r>
      <w:r w:rsidRPr="006E3B2D">
        <w:rPr>
          <w:rFonts w:ascii="Arial" w:hAnsi="Arial" w:cs="Arial"/>
          <w:sz w:val="24"/>
          <w:szCs w:val="24"/>
        </w:rPr>
        <w:t>Daniel Berg</w:t>
      </w:r>
      <w:bookmarkEnd w:id="3"/>
      <w:r w:rsidRPr="006E3B2D">
        <w:rPr>
          <w:rFonts w:ascii="Arial" w:hAnsi="Arial" w:cs="Arial"/>
          <w:sz w:val="24"/>
          <w:szCs w:val="24"/>
        </w:rPr>
        <w:t xml:space="preserve">” terá a forma circular, no semicírculo </w:t>
      </w:r>
      <w:r w:rsidR="00527CD5">
        <w:rPr>
          <w:rFonts w:ascii="Arial" w:hAnsi="Arial" w:cs="Arial"/>
          <w:sz w:val="24"/>
          <w:szCs w:val="24"/>
        </w:rPr>
        <w:t>superior</w:t>
      </w:r>
      <w:r w:rsidR="001140C3">
        <w:rPr>
          <w:rFonts w:ascii="Arial" w:hAnsi="Arial" w:cs="Arial"/>
          <w:sz w:val="24"/>
          <w:szCs w:val="24"/>
        </w:rPr>
        <w:t xml:space="preserve"> os dizeres CÂ</w:t>
      </w:r>
      <w:r w:rsidRPr="006E3B2D">
        <w:rPr>
          <w:rFonts w:ascii="Arial" w:hAnsi="Arial" w:cs="Arial"/>
          <w:sz w:val="24"/>
          <w:szCs w:val="24"/>
        </w:rPr>
        <w:t xml:space="preserve">MARA DE VEREADORES DA COMARCA DE SUMARÉ e no semicírculo inferior os dizeres </w:t>
      </w:r>
      <w:r w:rsidR="006E3B2D">
        <w:rPr>
          <w:rFonts w:ascii="Arial" w:hAnsi="Arial" w:cs="Arial"/>
          <w:sz w:val="24"/>
          <w:szCs w:val="24"/>
        </w:rPr>
        <w:t>“</w:t>
      </w:r>
      <w:r w:rsidRPr="006E3B2D">
        <w:rPr>
          <w:rFonts w:ascii="Arial" w:hAnsi="Arial" w:cs="Arial"/>
          <w:sz w:val="24"/>
          <w:szCs w:val="24"/>
        </w:rPr>
        <w:t xml:space="preserve">MEDALHA </w:t>
      </w:r>
      <w:r w:rsidR="006E3B2D">
        <w:rPr>
          <w:rFonts w:ascii="Arial" w:hAnsi="Arial" w:cs="Arial"/>
          <w:sz w:val="24"/>
          <w:szCs w:val="24"/>
        </w:rPr>
        <w:t xml:space="preserve">GUNNAR VINGREN E </w:t>
      </w:r>
      <w:r w:rsidRPr="006E3B2D">
        <w:rPr>
          <w:rFonts w:ascii="Arial" w:hAnsi="Arial" w:cs="Arial"/>
          <w:sz w:val="24"/>
          <w:szCs w:val="24"/>
        </w:rPr>
        <w:t>DANIEL BERG</w:t>
      </w:r>
      <w:r w:rsidR="006E3B2D">
        <w:rPr>
          <w:rFonts w:ascii="Arial" w:hAnsi="Arial" w:cs="Arial"/>
          <w:sz w:val="24"/>
          <w:szCs w:val="24"/>
        </w:rPr>
        <w:t>”</w:t>
      </w:r>
      <w:r w:rsidRPr="006E3B2D">
        <w:rPr>
          <w:rFonts w:ascii="Arial" w:hAnsi="Arial" w:cs="Arial"/>
          <w:sz w:val="24"/>
          <w:szCs w:val="24"/>
        </w:rPr>
        <w:t>, e o seu verso conservado em branco, pela cunhagem, a fim de que nele se inscrevam, por meio de gravação, a data e o nome do homenageado.</w:t>
      </w:r>
    </w:p>
    <w:p w:rsidR="000C5B08" w:rsidRPr="006E3B2D" w:rsidP="006E3B2D" w14:paraId="265383CC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sz w:val="24"/>
          <w:szCs w:val="24"/>
        </w:rPr>
        <w:tab/>
      </w:r>
    </w:p>
    <w:p w:rsidR="000C5B08" w:rsidRPr="006E3B2D" w:rsidP="006E3B2D" w14:paraId="6CF3DE88" w14:textId="6E7687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sz w:val="24"/>
          <w:szCs w:val="24"/>
        </w:rPr>
        <w:t xml:space="preserve">Art. </w:t>
      </w:r>
      <w:r w:rsidRPr="006E3B2D" w:rsidR="006E3B2D">
        <w:rPr>
          <w:rFonts w:ascii="Arial" w:hAnsi="Arial" w:cs="Arial"/>
          <w:b/>
          <w:sz w:val="24"/>
          <w:szCs w:val="24"/>
        </w:rPr>
        <w:t>4</w:t>
      </w:r>
      <w:r w:rsidRPr="006E3B2D">
        <w:rPr>
          <w:rFonts w:ascii="Arial" w:hAnsi="Arial" w:cs="Arial"/>
          <w:b/>
          <w:sz w:val="24"/>
          <w:szCs w:val="24"/>
        </w:rPr>
        <w:t>º -</w:t>
      </w:r>
      <w:r w:rsidRPr="006E3B2D">
        <w:rPr>
          <w:rFonts w:ascii="Arial" w:hAnsi="Arial" w:cs="Arial"/>
          <w:sz w:val="24"/>
          <w:szCs w:val="24"/>
        </w:rPr>
        <w:t xml:space="preserve"> A “Medalha e Diploma </w:t>
      </w:r>
      <w:r w:rsidR="001140C3">
        <w:rPr>
          <w:rFonts w:ascii="Arial" w:hAnsi="Arial" w:cs="Arial"/>
          <w:sz w:val="24"/>
          <w:szCs w:val="24"/>
        </w:rPr>
        <w:t xml:space="preserve">“Gunnar Vingren e </w:t>
      </w:r>
      <w:r w:rsidRPr="006E3B2D" w:rsidR="0069687D">
        <w:rPr>
          <w:rFonts w:ascii="Arial" w:hAnsi="Arial" w:cs="Arial"/>
          <w:sz w:val="24"/>
          <w:szCs w:val="24"/>
        </w:rPr>
        <w:t>Daniel Berg”</w:t>
      </w:r>
      <w:r w:rsidRPr="006E3B2D">
        <w:rPr>
          <w:rFonts w:ascii="Arial" w:hAnsi="Arial" w:cs="Arial"/>
          <w:sz w:val="24"/>
          <w:szCs w:val="24"/>
        </w:rPr>
        <w:t xml:space="preserve"> é uma </w:t>
      </w:r>
      <w:r w:rsidRPr="006E3B2D" w:rsidR="0069687D">
        <w:rPr>
          <w:rFonts w:ascii="Arial" w:hAnsi="Arial" w:cs="Arial"/>
          <w:sz w:val="24"/>
          <w:szCs w:val="24"/>
        </w:rPr>
        <w:t>ação de reconhecimento</w:t>
      </w:r>
      <w:r w:rsidRPr="006E3B2D">
        <w:rPr>
          <w:rFonts w:ascii="Arial" w:hAnsi="Arial" w:cs="Arial"/>
          <w:sz w:val="24"/>
          <w:szCs w:val="24"/>
        </w:rPr>
        <w:t xml:space="preserve"> do Poder Legislativo e prestará homenagem aos indicados em Sessão Solene a ser realizada nos termos do Regimento Interno desta Casa de Leis, </w:t>
      </w:r>
      <w:r w:rsidRPr="006E3B2D" w:rsidR="00420141">
        <w:rPr>
          <w:rFonts w:ascii="Arial" w:hAnsi="Arial" w:cs="Arial"/>
          <w:sz w:val="24"/>
          <w:szCs w:val="24"/>
        </w:rPr>
        <w:t>a realizar-se sempre na segunda quinzena do mês de outubro de cada ano.</w:t>
      </w:r>
    </w:p>
    <w:p w:rsidR="000C5B08" w:rsidRPr="006E3B2D" w:rsidP="006E3B2D" w14:paraId="62ACF4CD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20383DCF" w14:textId="44C2FA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sz w:val="24"/>
          <w:szCs w:val="24"/>
        </w:rPr>
        <w:t xml:space="preserve">Art. </w:t>
      </w:r>
      <w:r w:rsidRPr="006E3B2D" w:rsidR="006E3B2D">
        <w:rPr>
          <w:rFonts w:ascii="Arial" w:hAnsi="Arial" w:cs="Arial"/>
          <w:b/>
          <w:sz w:val="24"/>
          <w:szCs w:val="24"/>
        </w:rPr>
        <w:t>5</w:t>
      </w:r>
      <w:r w:rsidRPr="006E3B2D">
        <w:rPr>
          <w:rFonts w:ascii="Arial" w:hAnsi="Arial" w:cs="Arial"/>
          <w:b/>
          <w:sz w:val="24"/>
          <w:szCs w:val="24"/>
        </w:rPr>
        <w:t>º -</w:t>
      </w:r>
      <w:r w:rsidRPr="006E3B2D">
        <w:rPr>
          <w:rFonts w:ascii="Arial" w:hAnsi="Arial" w:cs="Arial"/>
          <w:sz w:val="24"/>
          <w:szCs w:val="24"/>
        </w:rPr>
        <w:t xml:space="preserve"> A indicação dos homenageados será realizada pelos vereadores da Câmara Municipal de Sumaré com antecedência de 30 (trinta) dias da data da Sessão Solene.</w:t>
      </w:r>
    </w:p>
    <w:p w:rsidR="000C5B08" w:rsidRPr="006E3B2D" w:rsidP="006E3B2D" w14:paraId="28A7DFCE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4B419EC1" w14:textId="3516B2F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sz w:val="24"/>
          <w:szCs w:val="24"/>
        </w:rPr>
        <w:t xml:space="preserve">Art. </w:t>
      </w:r>
      <w:r w:rsidRPr="006E3B2D" w:rsidR="006E3B2D">
        <w:rPr>
          <w:rFonts w:ascii="Arial" w:hAnsi="Arial" w:cs="Arial"/>
          <w:b/>
          <w:sz w:val="24"/>
          <w:szCs w:val="24"/>
        </w:rPr>
        <w:t>6</w:t>
      </w:r>
      <w:r w:rsidRPr="006E3B2D">
        <w:rPr>
          <w:rFonts w:ascii="Arial" w:hAnsi="Arial" w:cs="Arial"/>
          <w:b/>
          <w:sz w:val="24"/>
          <w:szCs w:val="24"/>
        </w:rPr>
        <w:t>º -</w:t>
      </w:r>
      <w:r w:rsidRPr="006E3B2D">
        <w:rPr>
          <w:rFonts w:ascii="Arial" w:hAnsi="Arial" w:cs="Arial"/>
          <w:sz w:val="24"/>
          <w:szCs w:val="24"/>
        </w:rPr>
        <w:t xml:space="preserve"> Os homenageados receberão a</w:t>
      </w:r>
      <w:r w:rsidR="001140C3">
        <w:rPr>
          <w:rFonts w:ascii="Arial" w:hAnsi="Arial" w:cs="Arial"/>
          <w:sz w:val="24"/>
          <w:szCs w:val="24"/>
        </w:rPr>
        <w:t xml:space="preserve"> Medalha “Gunnar Vingren e </w:t>
      </w:r>
      <w:r w:rsidRPr="006E3B2D" w:rsidR="006E3B2D">
        <w:rPr>
          <w:rFonts w:ascii="Arial" w:hAnsi="Arial" w:cs="Arial"/>
          <w:sz w:val="24"/>
          <w:szCs w:val="24"/>
        </w:rPr>
        <w:t>Daniel Berg</w:t>
      </w:r>
      <w:r w:rsidRPr="006E3B2D">
        <w:rPr>
          <w:rFonts w:ascii="Arial" w:hAnsi="Arial" w:cs="Arial"/>
          <w:sz w:val="24"/>
          <w:szCs w:val="24"/>
        </w:rPr>
        <w:t xml:space="preserve"> </w:t>
      </w:r>
      <w:r w:rsidRPr="006E3B2D" w:rsidR="002A2787">
        <w:rPr>
          <w:rFonts w:ascii="Arial" w:hAnsi="Arial" w:cs="Arial"/>
          <w:sz w:val="24"/>
          <w:szCs w:val="24"/>
        </w:rPr>
        <w:t>“e</w:t>
      </w:r>
      <w:r w:rsidRPr="006E3B2D">
        <w:rPr>
          <w:rFonts w:ascii="Arial" w:hAnsi="Arial" w:cs="Arial"/>
          <w:sz w:val="24"/>
          <w:szCs w:val="24"/>
        </w:rPr>
        <w:t xml:space="preserve"> Diploma durante a solenidade.</w:t>
      </w:r>
    </w:p>
    <w:p w:rsidR="000C5B08" w:rsidRPr="006E3B2D" w:rsidP="006E3B2D" w14:paraId="2F741F71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14E6F6EA" w14:textId="4322D4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sz w:val="24"/>
          <w:szCs w:val="24"/>
        </w:rPr>
        <w:t xml:space="preserve">Art. </w:t>
      </w:r>
      <w:r w:rsidRPr="006E3B2D" w:rsidR="006E3B2D">
        <w:rPr>
          <w:rFonts w:ascii="Arial" w:hAnsi="Arial" w:cs="Arial"/>
          <w:b/>
          <w:sz w:val="24"/>
          <w:szCs w:val="24"/>
        </w:rPr>
        <w:t>7</w:t>
      </w:r>
      <w:r w:rsidRPr="006E3B2D">
        <w:rPr>
          <w:rFonts w:ascii="Arial" w:hAnsi="Arial" w:cs="Arial"/>
          <w:b/>
          <w:sz w:val="24"/>
          <w:szCs w:val="24"/>
        </w:rPr>
        <w:t>º -</w:t>
      </w:r>
      <w:r w:rsidRPr="006E3B2D">
        <w:rPr>
          <w:rFonts w:ascii="Arial" w:hAnsi="Arial" w:cs="Arial"/>
          <w:sz w:val="24"/>
          <w:szCs w:val="24"/>
        </w:rPr>
        <w:t xml:space="preserve"> As despesas decorrentes do presente Decreto Legislativo onerarão as despesas próprias do orçamento, suplementadas se necessário.</w:t>
      </w:r>
    </w:p>
    <w:p w:rsidR="000C5B08" w:rsidRPr="006E3B2D" w:rsidP="006E3B2D" w14:paraId="7B9B1FB5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091C6582" w14:textId="1C1C55C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3B2D">
        <w:rPr>
          <w:rFonts w:ascii="Arial" w:hAnsi="Arial" w:cs="Arial"/>
          <w:b/>
          <w:sz w:val="24"/>
          <w:szCs w:val="24"/>
        </w:rPr>
        <w:t xml:space="preserve">Art. </w:t>
      </w:r>
      <w:r w:rsidRPr="006E3B2D" w:rsidR="006E3B2D">
        <w:rPr>
          <w:rFonts w:ascii="Arial" w:hAnsi="Arial" w:cs="Arial"/>
          <w:b/>
          <w:sz w:val="24"/>
          <w:szCs w:val="24"/>
        </w:rPr>
        <w:t>8</w:t>
      </w:r>
      <w:r w:rsidRPr="006E3B2D">
        <w:rPr>
          <w:rFonts w:ascii="Arial" w:hAnsi="Arial" w:cs="Arial"/>
          <w:b/>
          <w:sz w:val="24"/>
          <w:szCs w:val="24"/>
        </w:rPr>
        <w:t>º -</w:t>
      </w:r>
      <w:r w:rsidRPr="006E3B2D">
        <w:rPr>
          <w:rFonts w:ascii="Arial" w:hAnsi="Arial" w:cs="Arial"/>
          <w:sz w:val="24"/>
          <w:szCs w:val="24"/>
        </w:rPr>
        <w:t xml:space="preserve"> Este Decreto Legislativo entra em vigor na data da sua publicação.</w:t>
      </w:r>
    </w:p>
    <w:p w:rsidR="000C5B08" w:rsidRPr="006E3B2D" w:rsidP="006E3B2D" w14:paraId="216EDE5B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35551064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1B62A32C" w14:textId="69BE386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</w:t>
      </w:r>
      <w:r w:rsidRPr="006E3B2D">
        <w:rPr>
          <w:rFonts w:ascii="Arial" w:hAnsi="Arial" w:cs="Arial"/>
          <w:sz w:val="24"/>
          <w:szCs w:val="24"/>
        </w:rPr>
        <w:t xml:space="preserve"> de fevereiro de 2022.</w:t>
      </w:r>
    </w:p>
    <w:p w:rsidR="000C5B08" w:rsidRPr="006E3B2D" w:rsidP="006E3B2D" w14:paraId="321A967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410B3802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6E3B2D" w:rsidP="006E3B2D" w14:paraId="66708A54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5B08" w:rsidRPr="000C5B08" w:rsidP="001140C3" w14:paraId="06779E0C" w14:textId="342B39FE">
      <w:pPr>
        <w:spacing w:after="0" w:line="360" w:lineRule="auto"/>
        <w:jc w:val="center"/>
        <w:rPr>
          <w:rFonts w:ascii="Cambria" w:hAnsi="Cambria"/>
        </w:rPr>
      </w:pPr>
      <w:r>
        <w:rPr>
          <w:noProof/>
          <w:lang w:eastAsia="pt-BR"/>
        </w:rPr>
        <w:drawing>
          <wp:inline distT="0" distB="0" distL="0" distR="0">
            <wp:extent cx="3629025" cy="723163"/>
            <wp:effectExtent l="0" t="0" r="0" b="1270"/>
            <wp:docPr id="1763659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158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2331" cy="7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B08" w:rsidRPr="000C5B08" w:rsidP="000C5B08" w14:paraId="35F6EA8E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F00158" w:rsidRPr="005953F7" w:rsidP="001140C3" w14:paraId="71716E47" w14:textId="0FF3C926">
      <w:pPr>
        <w:spacing w:after="200" w:line="276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F00158" w:rsidRPr="005953F7" w:rsidP="001140C3" w14:paraId="27A08DDC" w14:textId="167869AF">
      <w:pPr>
        <w:spacing w:after="200" w:line="276" w:lineRule="auto"/>
        <w:ind w:right="-14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</w:p>
    <w:p w:rsidR="000C5B08" w:rsidRPr="000C5B08" w:rsidP="000C5B08" w14:paraId="5C912C44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485C0F02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0EB8A58F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5CB40CA7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02565B3B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45F6A3E0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21F9A01F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00808448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5D5F686A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3035956F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12B289FC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66644709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300610D8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73C0E982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60B08C6F" w14:textId="77777777">
      <w:pPr>
        <w:spacing w:after="0" w:line="360" w:lineRule="auto"/>
        <w:jc w:val="center"/>
        <w:rPr>
          <w:rFonts w:ascii="Cambria" w:hAnsi="Cambria"/>
          <w:b/>
        </w:rPr>
      </w:pPr>
    </w:p>
    <w:p w:rsidR="000C5B08" w:rsidRPr="000C5B08" w:rsidP="000C5B08" w14:paraId="70085F34" w14:textId="77777777">
      <w:pPr>
        <w:spacing w:after="0" w:line="360" w:lineRule="auto"/>
        <w:jc w:val="center"/>
        <w:rPr>
          <w:rFonts w:ascii="Cambria" w:hAnsi="Cambria"/>
          <w:b/>
        </w:rPr>
      </w:pPr>
      <w:r w:rsidRPr="000C5B08">
        <w:rPr>
          <w:rFonts w:ascii="Cambria" w:hAnsi="Cambria"/>
          <w:b/>
        </w:rPr>
        <w:t>JUSTIFICATIVA</w:t>
      </w:r>
    </w:p>
    <w:p w:rsidR="000C5B08" w:rsidRPr="000C5B08" w:rsidP="000C5B08" w14:paraId="0C3948C7" w14:textId="77777777">
      <w:pPr>
        <w:spacing w:after="0" w:line="360" w:lineRule="auto"/>
        <w:jc w:val="both"/>
        <w:rPr>
          <w:rFonts w:ascii="Cambria" w:hAnsi="Cambria"/>
        </w:rPr>
      </w:pPr>
    </w:p>
    <w:p w:rsidR="000C5B08" w:rsidRPr="00F00158" w:rsidP="000C5B08" w14:paraId="0CA9A994" w14:textId="38850D6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0158">
        <w:rPr>
          <w:rFonts w:ascii="Arial" w:hAnsi="Arial" w:cs="Arial"/>
          <w:color w:val="000000" w:themeColor="text1"/>
          <w:sz w:val="24"/>
          <w:szCs w:val="24"/>
        </w:rPr>
        <w:t>O presente Decreto-Legislativo tem o objetivo de criar na cidade de Sumaré uma medalha entregue pelo Poder</w:t>
      </w:r>
      <w:r w:rsidR="001140C3">
        <w:rPr>
          <w:rFonts w:ascii="Arial" w:hAnsi="Arial" w:cs="Arial"/>
          <w:color w:val="000000" w:themeColor="text1"/>
          <w:sz w:val="24"/>
          <w:szCs w:val="24"/>
        </w:rPr>
        <w:t xml:space="preserve"> Legislativo em reconhecimento à</w:t>
      </w:r>
      <w:r w:rsidRPr="00F00158" w:rsidR="009623EA">
        <w:rPr>
          <w:rFonts w:ascii="Arial" w:hAnsi="Arial" w:cs="Arial"/>
          <w:color w:val="000000" w:themeColor="text1"/>
          <w:sz w:val="24"/>
          <w:szCs w:val="24"/>
        </w:rPr>
        <w:t xml:space="preserve">s pessoas ou entidades que </w:t>
      </w:r>
      <w:r w:rsidRPr="00F00158">
        <w:rPr>
          <w:rFonts w:ascii="Arial" w:hAnsi="Arial" w:cs="Arial"/>
          <w:color w:val="000000" w:themeColor="text1"/>
          <w:sz w:val="24"/>
          <w:szCs w:val="24"/>
        </w:rPr>
        <w:t>se destacaram em suas atividades</w:t>
      </w:r>
      <w:r w:rsidRPr="00F00158" w:rsidR="009623EA">
        <w:rPr>
          <w:rFonts w:ascii="Arial" w:hAnsi="Arial" w:cs="Arial"/>
          <w:color w:val="000000" w:themeColor="text1"/>
          <w:sz w:val="24"/>
          <w:szCs w:val="24"/>
        </w:rPr>
        <w:t xml:space="preserve"> eclesiásticas, </w:t>
      </w:r>
      <w:r w:rsidRPr="00F00158" w:rsidR="00CC6053">
        <w:rPr>
          <w:rFonts w:ascii="Arial" w:hAnsi="Arial" w:cs="Arial"/>
          <w:color w:val="000000" w:themeColor="text1"/>
          <w:sz w:val="24"/>
          <w:szCs w:val="24"/>
        </w:rPr>
        <w:t>assistencial ou educacional</w:t>
      </w:r>
      <w:r w:rsidRPr="00F00158">
        <w:rPr>
          <w:rFonts w:ascii="Arial" w:hAnsi="Arial" w:cs="Arial"/>
          <w:color w:val="000000" w:themeColor="text1"/>
          <w:sz w:val="24"/>
          <w:szCs w:val="24"/>
        </w:rPr>
        <w:t xml:space="preserve"> no município.</w:t>
      </w:r>
    </w:p>
    <w:p w:rsidR="00030B49" w:rsidRPr="00F00158" w:rsidP="000C5B08" w14:paraId="1217E143" w14:textId="3929767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30B49" w:rsidP="000C5B08" w14:paraId="06B2BD1A" w14:textId="447C567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00158">
        <w:rPr>
          <w:rFonts w:ascii="Arial" w:hAnsi="Arial" w:cs="Arial"/>
          <w:color w:val="000000" w:themeColor="text1"/>
          <w:sz w:val="24"/>
          <w:szCs w:val="24"/>
        </w:rPr>
        <w:t>Assim, segue a biografia do</w:t>
      </w:r>
      <w:r w:rsidR="00527CD5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Pr="00F00158">
        <w:rPr>
          <w:rFonts w:ascii="Arial" w:hAnsi="Arial" w:cs="Arial"/>
          <w:color w:val="000000" w:themeColor="text1"/>
          <w:sz w:val="24"/>
          <w:szCs w:val="24"/>
        </w:rPr>
        <w:t>Pastor</w:t>
      </w:r>
      <w:r w:rsidR="00527CD5">
        <w:rPr>
          <w:rFonts w:ascii="Arial" w:hAnsi="Arial" w:cs="Arial"/>
          <w:color w:val="000000" w:themeColor="text1"/>
          <w:sz w:val="24"/>
          <w:szCs w:val="24"/>
        </w:rPr>
        <w:t>es</w:t>
      </w:r>
      <w:r w:rsidRPr="00F00158">
        <w:rPr>
          <w:rFonts w:ascii="Arial" w:hAnsi="Arial" w:cs="Arial"/>
          <w:color w:val="000000" w:themeColor="text1"/>
          <w:sz w:val="24"/>
          <w:szCs w:val="24"/>
        </w:rPr>
        <w:t xml:space="preserve"> Daniel Berg</w:t>
      </w:r>
      <w:r w:rsidR="00527CD5">
        <w:rPr>
          <w:rFonts w:ascii="Arial" w:hAnsi="Arial" w:cs="Arial"/>
          <w:color w:val="000000" w:themeColor="text1"/>
          <w:sz w:val="24"/>
          <w:szCs w:val="24"/>
        </w:rPr>
        <w:t xml:space="preserve"> e Gunnar Vingren</w:t>
      </w:r>
      <w:r w:rsidRPr="00F00158">
        <w:rPr>
          <w:rFonts w:ascii="Arial" w:hAnsi="Arial" w:cs="Arial"/>
          <w:color w:val="000000" w:themeColor="text1"/>
          <w:sz w:val="24"/>
          <w:szCs w:val="24"/>
        </w:rPr>
        <w:t xml:space="preserve"> para apreciação dos nobres edis desta Casa de Leis.</w:t>
      </w:r>
    </w:p>
    <w:p w:rsidR="00F00158" w:rsidRPr="00F00158" w:rsidP="000C5B08" w14:paraId="7BFBA149" w14:textId="7777777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6053" w:rsidRPr="00F00158" w:rsidP="00CC6053" w14:paraId="037CF14C" w14:textId="23DDA61F">
      <w:pPr>
        <w:pStyle w:val="NormalWeb"/>
        <w:shd w:val="clear" w:color="auto" w:fill="FFFFFF"/>
        <w:spacing w:before="0" w:beforeAutospacing="0" w:after="375" w:afterAutospacing="0"/>
        <w:jc w:val="both"/>
        <w:rPr>
          <w:rStyle w:val="Strong"/>
          <w:rFonts w:ascii="Arial" w:hAnsi="Arial" w:cs="Arial"/>
          <w:color w:val="000000" w:themeColor="text1"/>
        </w:rPr>
      </w:pPr>
      <w:r w:rsidRPr="00F00158">
        <w:rPr>
          <w:rStyle w:val="Strong"/>
          <w:rFonts w:ascii="Arial" w:hAnsi="Arial" w:cs="Arial"/>
          <w:color w:val="000000" w:themeColor="text1"/>
        </w:rPr>
        <w:t>D</w:t>
      </w:r>
      <w:r w:rsidRPr="00F00158" w:rsidR="00030B49">
        <w:rPr>
          <w:rStyle w:val="Strong"/>
          <w:rFonts w:ascii="Arial" w:hAnsi="Arial" w:cs="Arial"/>
          <w:color w:val="000000" w:themeColor="text1"/>
        </w:rPr>
        <w:t>a</w:t>
      </w:r>
      <w:r w:rsidRPr="00F00158">
        <w:rPr>
          <w:rStyle w:val="Strong"/>
          <w:rFonts w:ascii="Arial" w:hAnsi="Arial" w:cs="Arial"/>
          <w:color w:val="000000" w:themeColor="text1"/>
        </w:rPr>
        <w:t xml:space="preserve"> Suécia para os Estados Unidos e daí para o Brasil</w:t>
      </w:r>
    </w:p>
    <w:p w:rsidR="009623EA" w:rsidRPr="00F00158" w:rsidP="00CC6053" w14:paraId="72BC1D0B" w14:textId="5AA12268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Daniel Berg nasce</w:t>
      </w:r>
      <w:r w:rsidRPr="00F00158" w:rsidR="00030B49">
        <w:rPr>
          <w:rFonts w:ascii="Arial" w:hAnsi="Arial" w:cs="Arial"/>
          <w:color w:val="000000" w:themeColor="text1"/>
        </w:rPr>
        <w:t xml:space="preserve">u </w:t>
      </w:r>
      <w:r w:rsidRPr="00F00158">
        <w:rPr>
          <w:rFonts w:ascii="Arial" w:hAnsi="Arial" w:cs="Arial"/>
          <w:color w:val="000000" w:themeColor="text1"/>
        </w:rPr>
        <w:t xml:space="preserve">em uma época difícil na história da Suécia. Entre 1867 e 1886, quase 450 mil suecos deixaram o país por causa da escassez de alimentos e de empregos. A maioria imigrou para o </w:t>
      </w:r>
      <w:r w:rsidR="001140C3">
        <w:rPr>
          <w:rFonts w:ascii="Arial" w:hAnsi="Arial" w:cs="Arial"/>
          <w:color w:val="000000" w:themeColor="text1"/>
        </w:rPr>
        <w:t>meio-o</w:t>
      </w:r>
      <w:r w:rsidRPr="00F00158" w:rsidR="00F00158">
        <w:rPr>
          <w:rFonts w:ascii="Arial" w:hAnsi="Arial" w:cs="Arial"/>
          <w:color w:val="000000" w:themeColor="text1"/>
        </w:rPr>
        <w:t>este</w:t>
      </w:r>
      <w:r w:rsidRPr="00F00158">
        <w:rPr>
          <w:rFonts w:ascii="Arial" w:hAnsi="Arial" w:cs="Arial"/>
          <w:color w:val="000000" w:themeColor="text1"/>
        </w:rPr>
        <w:t xml:space="preserve"> dos Estados Unidos.</w:t>
      </w:r>
    </w:p>
    <w:p w:rsidR="009B5394" w:rsidRPr="00F00158" w:rsidP="00CC6053" w14:paraId="28285685" w14:textId="11932D53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Durante conferê</w:t>
      </w:r>
      <w:r w:rsidRPr="00F00158">
        <w:rPr>
          <w:rFonts w:ascii="Arial" w:hAnsi="Arial" w:cs="Arial"/>
          <w:color w:val="000000" w:themeColor="text1"/>
        </w:rPr>
        <w:t xml:space="preserve">ncia em </w:t>
      </w:r>
      <w:r w:rsidRPr="00F00158" w:rsidR="00F00158">
        <w:rPr>
          <w:rFonts w:ascii="Arial" w:hAnsi="Arial" w:cs="Arial"/>
          <w:color w:val="000000" w:themeColor="text1"/>
        </w:rPr>
        <w:t>Chicago</w:t>
      </w:r>
      <w:r w:rsidRPr="00F00158">
        <w:rPr>
          <w:rFonts w:ascii="Arial" w:hAnsi="Arial" w:cs="Arial"/>
          <w:color w:val="000000" w:themeColor="text1"/>
        </w:rPr>
        <w:t xml:space="preserve">, conheceu seu futuro companheiro de missões religiosas, o sueco Gunnar Vingren, que estava recém formado do Instituto </w:t>
      </w:r>
      <w:r w:rsidRPr="00F00158" w:rsidR="00F00158">
        <w:rPr>
          <w:rFonts w:ascii="Arial" w:hAnsi="Arial" w:cs="Arial"/>
          <w:color w:val="000000" w:themeColor="text1"/>
        </w:rPr>
        <w:t>Bíblico</w:t>
      </w:r>
      <w:r w:rsidRPr="00F00158">
        <w:rPr>
          <w:rFonts w:ascii="Arial" w:hAnsi="Arial" w:cs="Arial"/>
          <w:color w:val="000000" w:themeColor="text1"/>
        </w:rPr>
        <w:t xml:space="preserve"> e desejoso de ser missionário.</w:t>
      </w:r>
    </w:p>
    <w:p w:rsidR="009B5394" w:rsidRPr="00F00158" w:rsidP="00CC6053" w14:paraId="2F2AEAB6" w14:textId="7F621678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 xml:space="preserve">Logo descobriram a inclinação para as missões religiosas no Brasil. Apesar do pouco entusiasmo dos seus e da escassa provisão financeira, se direcionaram a este </w:t>
      </w:r>
      <w:r w:rsidRPr="00F00158" w:rsidR="00F00158">
        <w:rPr>
          <w:rFonts w:ascii="Arial" w:hAnsi="Arial" w:cs="Arial"/>
          <w:color w:val="000000" w:themeColor="text1"/>
        </w:rPr>
        <w:t>país</w:t>
      </w:r>
      <w:r w:rsidRPr="00F00158">
        <w:rPr>
          <w:rFonts w:ascii="Arial" w:hAnsi="Arial" w:cs="Arial"/>
          <w:color w:val="000000" w:themeColor="text1"/>
        </w:rPr>
        <w:t>.</w:t>
      </w:r>
    </w:p>
    <w:p w:rsidR="009B5394" w:rsidRPr="00F00158" w:rsidP="00CC6053" w14:paraId="049E9CFE" w14:textId="63B94E2A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Ber</w:t>
      </w:r>
      <w:r w:rsidR="00527CD5">
        <w:rPr>
          <w:rFonts w:ascii="Arial" w:hAnsi="Arial" w:cs="Arial"/>
          <w:color w:val="000000" w:themeColor="text1"/>
        </w:rPr>
        <w:t>g</w:t>
      </w:r>
      <w:r w:rsidRPr="00F00158">
        <w:rPr>
          <w:rFonts w:ascii="Arial" w:hAnsi="Arial" w:cs="Arial"/>
          <w:color w:val="000000" w:themeColor="text1"/>
        </w:rPr>
        <w:t xml:space="preserve"> e Vingren partiram para o Brasil no dia 5 de novembro de 1910, sendo que, já, durante a viagem, puderam experimentar um pouco o que seria o seu campo de atuação, e em plena viagem já atuaram com sua determinação religiosa e em 19 do mesmo mês chegaram ao Brasil, mais exatamente na cidade</w:t>
      </w:r>
      <w:r w:rsidRPr="00F00158" w:rsidR="00DA7DD9">
        <w:rPr>
          <w:rFonts w:ascii="Arial" w:hAnsi="Arial" w:cs="Arial"/>
          <w:color w:val="000000" w:themeColor="text1"/>
        </w:rPr>
        <w:t xml:space="preserve"> de </w:t>
      </w:r>
      <w:r w:rsidRPr="00F00158" w:rsidR="00F00158">
        <w:rPr>
          <w:rFonts w:ascii="Arial" w:hAnsi="Arial" w:cs="Arial"/>
          <w:color w:val="000000" w:themeColor="text1"/>
        </w:rPr>
        <w:t>Belém</w:t>
      </w:r>
      <w:r w:rsidRPr="00F00158" w:rsidR="00DA7DD9">
        <w:rPr>
          <w:rFonts w:ascii="Arial" w:hAnsi="Arial" w:cs="Arial"/>
          <w:color w:val="000000" w:themeColor="text1"/>
        </w:rPr>
        <w:t xml:space="preserve"> do Pará.</w:t>
      </w:r>
    </w:p>
    <w:p w:rsidR="00DA7DD9" w:rsidRPr="00F00158" w:rsidP="00CC6053" w14:paraId="425C99CF" w14:textId="7A615964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 xml:space="preserve">Logo começaram a trabalhar em sua missão, buscando ajudar o próximo e a todos os cidadãos o que faziam fervorosamente e sem constrangimentos. Mesmo sendo um assunto novo para toda a sociedade, esta se interessava cada vez mais pela atuação dos dois jovens o que </w:t>
      </w:r>
      <w:r w:rsidRPr="00F00158" w:rsidR="00F00158">
        <w:rPr>
          <w:rFonts w:ascii="Arial" w:hAnsi="Arial" w:cs="Arial"/>
          <w:color w:val="000000" w:themeColor="text1"/>
        </w:rPr>
        <w:t>ocasionou</w:t>
      </w:r>
      <w:r w:rsidRPr="00F00158">
        <w:rPr>
          <w:rFonts w:ascii="Arial" w:hAnsi="Arial" w:cs="Arial"/>
          <w:color w:val="000000" w:themeColor="text1"/>
        </w:rPr>
        <w:t xml:space="preserve"> no grande aumento da assiduidade no </w:t>
      </w:r>
      <w:r w:rsidRPr="00F00158" w:rsidR="00F00158">
        <w:rPr>
          <w:rFonts w:ascii="Arial" w:hAnsi="Arial" w:cs="Arial"/>
          <w:color w:val="000000" w:themeColor="text1"/>
        </w:rPr>
        <w:t>trabalho</w:t>
      </w:r>
      <w:r w:rsidRPr="00F00158">
        <w:rPr>
          <w:rFonts w:ascii="Arial" w:hAnsi="Arial" w:cs="Arial"/>
          <w:color w:val="000000" w:themeColor="text1"/>
        </w:rPr>
        <w:t xml:space="preserve"> religioso dos missionários. Nesse </w:t>
      </w:r>
      <w:r w:rsidRPr="00F00158" w:rsidR="00F00158">
        <w:rPr>
          <w:rFonts w:ascii="Arial" w:hAnsi="Arial" w:cs="Arial"/>
          <w:color w:val="000000" w:themeColor="text1"/>
        </w:rPr>
        <w:t>ínterim</w:t>
      </w:r>
      <w:r w:rsidRPr="00F00158">
        <w:rPr>
          <w:rFonts w:ascii="Arial" w:hAnsi="Arial" w:cs="Arial"/>
          <w:color w:val="000000" w:themeColor="text1"/>
        </w:rPr>
        <w:t xml:space="preserve"> enquanto Berg trabalhava em uma fundição, para sustenta-los, Vingren estudava português para ensinar ao amigo no período noturno e se adaptarem de maneira mais coerente com o novo </w:t>
      </w:r>
      <w:r w:rsidRPr="00F00158" w:rsidR="00F93A19">
        <w:rPr>
          <w:rFonts w:ascii="Arial" w:hAnsi="Arial" w:cs="Arial"/>
          <w:color w:val="000000" w:themeColor="text1"/>
        </w:rPr>
        <w:t>país</w:t>
      </w:r>
      <w:r w:rsidRPr="00F00158">
        <w:rPr>
          <w:rFonts w:ascii="Arial" w:hAnsi="Arial" w:cs="Arial"/>
          <w:color w:val="000000" w:themeColor="text1"/>
        </w:rPr>
        <w:t>, ideias e costumes.</w:t>
      </w:r>
    </w:p>
    <w:p w:rsidR="00DA7DD9" w:rsidRPr="00F00158" w:rsidP="00CC6053" w14:paraId="12E7C2A4" w14:textId="55E9A519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 xml:space="preserve">A pobreza e principalmente a doença era uma constante na vida dos dois missionários, sobretudo a lepra e a febre amarela. O que ampliou sobremaneira a atuação dos religiosos buscando solucionar toda a sorte de problemas que abatiam por sobre a </w:t>
      </w:r>
      <w:r w:rsidRPr="00F00158">
        <w:rPr>
          <w:rFonts w:ascii="Arial" w:hAnsi="Arial" w:cs="Arial"/>
          <w:color w:val="000000" w:themeColor="text1"/>
        </w:rPr>
        <w:t xml:space="preserve">sociedade como também, com o </w:t>
      </w:r>
      <w:r w:rsidRPr="00F00158" w:rsidR="00F00158">
        <w:rPr>
          <w:rFonts w:ascii="Arial" w:hAnsi="Arial" w:cs="Arial"/>
          <w:color w:val="000000" w:themeColor="text1"/>
        </w:rPr>
        <w:t>extremo</w:t>
      </w:r>
      <w:r w:rsidRPr="00F00158">
        <w:rPr>
          <w:rFonts w:ascii="Arial" w:hAnsi="Arial" w:cs="Arial"/>
          <w:color w:val="000000" w:themeColor="text1"/>
        </w:rPr>
        <w:t xml:space="preserve"> analfabetismo da sociedade, Daniel </w:t>
      </w:r>
      <w:r w:rsidR="00F00158">
        <w:rPr>
          <w:rFonts w:ascii="Arial" w:hAnsi="Arial" w:cs="Arial"/>
          <w:color w:val="000000" w:themeColor="text1"/>
        </w:rPr>
        <w:t>B</w:t>
      </w:r>
      <w:r w:rsidRPr="00F00158">
        <w:rPr>
          <w:rFonts w:ascii="Arial" w:hAnsi="Arial" w:cs="Arial"/>
          <w:color w:val="000000" w:themeColor="text1"/>
        </w:rPr>
        <w:t xml:space="preserve">erg e Gunnar Vingren </w:t>
      </w:r>
      <w:r w:rsidR="003C69D4">
        <w:rPr>
          <w:rFonts w:ascii="Arial" w:hAnsi="Arial" w:cs="Arial"/>
          <w:color w:val="000000" w:themeColor="text1"/>
        </w:rPr>
        <w:t>resolveram fazer uma marcha par</w:t>
      </w:r>
      <w:r w:rsidRPr="00F00158">
        <w:rPr>
          <w:rFonts w:ascii="Arial" w:hAnsi="Arial" w:cs="Arial"/>
          <w:color w:val="000000" w:themeColor="text1"/>
        </w:rPr>
        <w:t>a</w:t>
      </w:r>
      <w:r w:rsidR="003C69D4">
        <w:rPr>
          <w:rFonts w:ascii="Arial" w:hAnsi="Arial" w:cs="Arial"/>
          <w:color w:val="000000" w:themeColor="text1"/>
        </w:rPr>
        <w:t xml:space="preserve"> </w:t>
      </w:r>
      <w:r w:rsidRPr="00F00158">
        <w:rPr>
          <w:rFonts w:ascii="Arial" w:hAnsi="Arial" w:cs="Arial"/>
          <w:color w:val="000000" w:themeColor="text1"/>
        </w:rPr>
        <w:t xml:space="preserve">o interior do pais na busca de ampliar o próprio </w:t>
      </w:r>
      <w:r w:rsidRPr="00F00158" w:rsidR="00F00158">
        <w:rPr>
          <w:rFonts w:ascii="Arial" w:hAnsi="Arial" w:cs="Arial"/>
          <w:color w:val="000000" w:themeColor="text1"/>
        </w:rPr>
        <w:t>trabalho</w:t>
      </w:r>
      <w:r w:rsidRPr="00F00158">
        <w:rPr>
          <w:rFonts w:ascii="Arial" w:hAnsi="Arial" w:cs="Arial"/>
          <w:color w:val="000000" w:themeColor="text1"/>
        </w:rPr>
        <w:t xml:space="preserve"> e ajudar o povo brasileiro.</w:t>
      </w:r>
    </w:p>
    <w:p w:rsidR="00DA7DD9" w:rsidRPr="00F00158" w:rsidP="00CC6053" w14:paraId="672FEB0A" w14:textId="2EFA577D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 xml:space="preserve">Apesar disto, o jovem continuava a bater nas portas, a ler trechos religiosos e praticar boas </w:t>
      </w:r>
      <w:r w:rsidRPr="00F00158" w:rsidR="00F00158">
        <w:rPr>
          <w:rFonts w:ascii="Arial" w:hAnsi="Arial" w:cs="Arial"/>
          <w:color w:val="000000" w:themeColor="text1"/>
        </w:rPr>
        <w:t>ações</w:t>
      </w:r>
      <w:r w:rsidRPr="00F00158">
        <w:rPr>
          <w:rFonts w:ascii="Arial" w:hAnsi="Arial" w:cs="Arial"/>
          <w:color w:val="000000" w:themeColor="text1"/>
        </w:rPr>
        <w:t xml:space="preserve"> a toda a sociedade e </w:t>
      </w:r>
      <w:r w:rsidRPr="00F00158" w:rsidR="00F00158">
        <w:rPr>
          <w:rFonts w:ascii="Arial" w:hAnsi="Arial" w:cs="Arial"/>
          <w:color w:val="000000" w:themeColor="text1"/>
        </w:rPr>
        <w:t>enfermos</w:t>
      </w:r>
      <w:r w:rsidRPr="00F00158">
        <w:rPr>
          <w:rFonts w:ascii="Arial" w:hAnsi="Arial" w:cs="Arial"/>
          <w:color w:val="000000" w:themeColor="text1"/>
        </w:rPr>
        <w:t xml:space="preserve">. As portas se abriam aos poucos e a dinâmica social passou a entender o </w:t>
      </w:r>
      <w:r w:rsidRPr="00F00158" w:rsidR="00F00158">
        <w:rPr>
          <w:rFonts w:ascii="Arial" w:hAnsi="Arial" w:cs="Arial"/>
          <w:color w:val="000000" w:themeColor="text1"/>
        </w:rPr>
        <w:t>excelente</w:t>
      </w:r>
      <w:r w:rsidRPr="00F00158">
        <w:rPr>
          <w:rFonts w:ascii="Arial" w:hAnsi="Arial" w:cs="Arial"/>
          <w:color w:val="000000" w:themeColor="text1"/>
        </w:rPr>
        <w:t xml:space="preserve"> trabalho que os dois jovens realizavam.</w:t>
      </w:r>
    </w:p>
    <w:p w:rsidR="00DA7DD9" w:rsidRPr="00F00158" w:rsidP="00CC6053" w14:paraId="15C8BCBD" w14:textId="767AE3D9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 xml:space="preserve">Em pouco tempo já </w:t>
      </w:r>
      <w:r w:rsidRPr="00F00158" w:rsidR="00F00158">
        <w:rPr>
          <w:rFonts w:ascii="Arial" w:hAnsi="Arial" w:cs="Arial"/>
          <w:color w:val="000000" w:themeColor="text1"/>
        </w:rPr>
        <w:t>havia</w:t>
      </w:r>
      <w:r w:rsidRPr="00F00158">
        <w:rPr>
          <w:rFonts w:ascii="Arial" w:hAnsi="Arial" w:cs="Arial"/>
          <w:color w:val="000000" w:themeColor="text1"/>
        </w:rPr>
        <w:t xml:space="preserve"> inúmero</w:t>
      </w:r>
      <w:r w:rsidR="003C69D4">
        <w:rPr>
          <w:rFonts w:ascii="Arial" w:hAnsi="Arial" w:cs="Arial"/>
          <w:color w:val="000000" w:themeColor="text1"/>
        </w:rPr>
        <w:t>s locais onde as ideias</w:t>
      </w:r>
      <w:r w:rsidRPr="00F00158">
        <w:rPr>
          <w:rFonts w:ascii="Arial" w:hAnsi="Arial" w:cs="Arial"/>
          <w:color w:val="000000" w:themeColor="text1"/>
        </w:rPr>
        <w:t xml:space="preserve"> de Berg e Vingren eram difundidos.</w:t>
      </w:r>
    </w:p>
    <w:p w:rsidR="00DA7DD9" w:rsidRPr="00F00158" w:rsidP="00CC6053" w14:paraId="0FF7C322" w14:textId="67462BE7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 xml:space="preserve">Os dois jovens sofreram fortes perseguições por parte dos policiais, opositores de suas ideais e resistências de toda ordem. Mas claro que </w:t>
      </w:r>
      <w:r w:rsidRPr="00F00158" w:rsidR="00F00158">
        <w:rPr>
          <w:rFonts w:ascii="Arial" w:hAnsi="Arial" w:cs="Arial"/>
          <w:color w:val="000000" w:themeColor="text1"/>
        </w:rPr>
        <w:t>pôr</w:t>
      </w:r>
      <w:r w:rsidRPr="00F00158">
        <w:rPr>
          <w:rFonts w:ascii="Arial" w:hAnsi="Arial" w:cs="Arial"/>
          <w:color w:val="000000" w:themeColor="text1"/>
        </w:rPr>
        <w:t xml:space="preserve"> fim a evidencia da boa atitude e o bem social foram glorificados pela vitória dos dois jovens.</w:t>
      </w:r>
    </w:p>
    <w:p w:rsidR="00DA7DD9" w:rsidRPr="00F00158" w:rsidP="00CC6053" w14:paraId="76A94363" w14:textId="09BC642B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Berg somente saiu da região quando se apercebeu de todo amadurecimento social.</w:t>
      </w:r>
    </w:p>
    <w:p w:rsidR="00DA7DD9" w:rsidRPr="00F00158" w:rsidP="00CC6053" w14:paraId="1B5B7038" w14:textId="0B5D3F42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Diante das inúm</w:t>
      </w:r>
      <w:r w:rsidR="003C69D4">
        <w:rPr>
          <w:rFonts w:ascii="Arial" w:hAnsi="Arial" w:cs="Arial"/>
          <w:color w:val="000000" w:themeColor="text1"/>
        </w:rPr>
        <w:t>eras dificuldades (grandes distâ</w:t>
      </w:r>
      <w:r w:rsidRPr="00F00158">
        <w:rPr>
          <w:rFonts w:ascii="Arial" w:hAnsi="Arial" w:cs="Arial"/>
          <w:color w:val="000000" w:themeColor="text1"/>
        </w:rPr>
        <w:t xml:space="preserve">ncias, as horas perdidas e o esforço com embarcações junto ao grande aumento do trabalho) não desistiram de seu intento e procurou concentrar, cada vez mais, esforços </w:t>
      </w:r>
      <w:r w:rsidRPr="00F00158" w:rsidR="00F017D9">
        <w:rPr>
          <w:rFonts w:ascii="Arial" w:hAnsi="Arial" w:cs="Arial"/>
          <w:color w:val="000000" w:themeColor="text1"/>
        </w:rPr>
        <w:t>para enaltecimento de toda a sociedade.</w:t>
      </w:r>
    </w:p>
    <w:p w:rsidR="00F017D9" w:rsidRPr="00F00158" w:rsidP="00CC6053" w14:paraId="74893864" w14:textId="7A1A3BEE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E mesmo antes de sua morte, Daniel Berg, ao lado do amigo e companheiro Gunnar Vingren, no próprio hospital que se encontrava, difundia seus ideais para todos aqueles que necessitavam de conforto e aproximação.</w:t>
      </w:r>
    </w:p>
    <w:p w:rsidR="00F017D9" w:rsidRPr="00F00158" w:rsidP="00CC6053" w14:paraId="5B7A1AC0" w14:textId="063FB8B5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A cidade de Sumaré faz justiça ao incomensurável trabalho de Daniel Berg e Gunnar Vingren, criando no âmbito no município a homenagem ressaltada neste projeto de decreto legislativo.</w:t>
      </w:r>
    </w:p>
    <w:p w:rsidR="000C5B08" w:rsidRPr="00F00158" w:rsidP="00F00158" w14:paraId="448D65F2" w14:textId="10515302">
      <w:pPr>
        <w:pStyle w:val="Normal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 w:themeColor="text1"/>
        </w:rPr>
      </w:pPr>
      <w:r w:rsidRPr="00F00158">
        <w:rPr>
          <w:rFonts w:ascii="Arial" w:hAnsi="Arial" w:cs="Arial"/>
          <w:color w:val="000000" w:themeColor="text1"/>
        </w:rPr>
        <w:t> </w:t>
      </w:r>
      <w:r w:rsidR="003C69D4">
        <w:rPr>
          <w:rFonts w:ascii="Arial" w:hAnsi="Arial" w:cs="Arial"/>
          <w:color w:val="000000" w:themeColor="text1"/>
        </w:rPr>
        <w:t>Sala das Sessões, 22</w:t>
      </w:r>
      <w:r w:rsidRPr="00F00158">
        <w:rPr>
          <w:rFonts w:ascii="Arial" w:hAnsi="Arial" w:cs="Arial"/>
          <w:color w:val="000000" w:themeColor="text1"/>
        </w:rPr>
        <w:t xml:space="preserve"> de fevereiro de 2022.</w:t>
      </w:r>
    </w:p>
    <w:p w:rsidR="000C5B08" w:rsidRPr="00F00158" w:rsidP="000C5B08" w14:paraId="7F8CE082" w14:textId="77777777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1501" w:rsidP="003C69D4" w14:paraId="01DB4CC2" w14:textId="1AEA251B">
      <w:pPr>
        <w:spacing w:after="200" w:line="276" w:lineRule="auto"/>
        <w:ind w:lef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3231063" cy="643860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791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501" w:rsidRPr="005953F7" w:rsidP="003C69D4" w14:paraId="551C5E0E" w14:textId="77777777">
      <w:pPr>
        <w:spacing w:after="200" w:line="276" w:lineRule="auto"/>
        <w:ind w:left="709" w:right="-142" w:firstLine="2126"/>
        <w:rPr>
          <w:rFonts w:ascii="Times New Roman" w:hAnsi="Times New Roman" w:cs="Times New Roman"/>
          <w:b/>
          <w:sz w:val="24"/>
          <w:szCs w:val="24"/>
        </w:rPr>
      </w:pPr>
      <w:bookmarkStart w:id="4" w:name="_Hlk95816814"/>
      <w:r w:rsidRPr="005953F7">
        <w:rPr>
          <w:rFonts w:ascii="Times New Roman" w:hAnsi="Times New Roman" w:cs="Times New Roman"/>
          <w:b/>
          <w:sz w:val="24"/>
          <w:szCs w:val="24"/>
        </w:rPr>
        <w:t>SIRINEU ARAUJO</w:t>
      </w:r>
    </w:p>
    <w:p w:rsidR="00181501" w:rsidRPr="005953F7" w:rsidP="003C69D4" w14:paraId="3C51260A" w14:textId="762CADD1">
      <w:pPr>
        <w:spacing w:after="200" w:line="276" w:lineRule="auto"/>
        <w:ind w:left="709" w:right="-142" w:firstLine="2126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953F7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(PL)</w:t>
      </w:r>
      <w:bookmarkStart w:id="5" w:name="_GoBack"/>
      <w:bookmarkEnd w:id="4"/>
      <w:bookmarkEnd w:id="5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B49"/>
    <w:rsid w:val="00046898"/>
    <w:rsid w:val="000C5B08"/>
    <w:rsid w:val="000D2BDC"/>
    <w:rsid w:val="00104AAA"/>
    <w:rsid w:val="001140C3"/>
    <w:rsid w:val="0015657E"/>
    <w:rsid w:val="00156CF8"/>
    <w:rsid w:val="00181501"/>
    <w:rsid w:val="001935E6"/>
    <w:rsid w:val="00221976"/>
    <w:rsid w:val="00293AE9"/>
    <w:rsid w:val="002A2787"/>
    <w:rsid w:val="00325AC6"/>
    <w:rsid w:val="003C0344"/>
    <w:rsid w:val="003C69D4"/>
    <w:rsid w:val="003F5E4B"/>
    <w:rsid w:val="0040417D"/>
    <w:rsid w:val="00420141"/>
    <w:rsid w:val="00460A32"/>
    <w:rsid w:val="00482187"/>
    <w:rsid w:val="004B2CC9"/>
    <w:rsid w:val="004C400F"/>
    <w:rsid w:val="004D6B9C"/>
    <w:rsid w:val="0051286F"/>
    <w:rsid w:val="00527CD5"/>
    <w:rsid w:val="005365A6"/>
    <w:rsid w:val="005953F7"/>
    <w:rsid w:val="00601B0A"/>
    <w:rsid w:val="00626437"/>
    <w:rsid w:val="00632FA0"/>
    <w:rsid w:val="00685699"/>
    <w:rsid w:val="0069687D"/>
    <w:rsid w:val="006C41A4"/>
    <w:rsid w:val="006D1E9A"/>
    <w:rsid w:val="006E3B2D"/>
    <w:rsid w:val="007237B8"/>
    <w:rsid w:val="007312C0"/>
    <w:rsid w:val="00795609"/>
    <w:rsid w:val="00822396"/>
    <w:rsid w:val="008343C5"/>
    <w:rsid w:val="00842BA4"/>
    <w:rsid w:val="00927730"/>
    <w:rsid w:val="009623EA"/>
    <w:rsid w:val="00975F7E"/>
    <w:rsid w:val="009B5394"/>
    <w:rsid w:val="009E5126"/>
    <w:rsid w:val="00A06CF2"/>
    <w:rsid w:val="00A17E6A"/>
    <w:rsid w:val="00AB2838"/>
    <w:rsid w:val="00AE6AEE"/>
    <w:rsid w:val="00C00C1E"/>
    <w:rsid w:val="00C05D3C"/>
    <w:rsid w:val="00C36776"/>
    <w:rsid w:val="00CC6053"/>
    <w:rsid w:val="00CD6B58"/>
    <w:rsid w:val="00CF401E"/>
    <w:rsid w:val="00D77D06"/>
    <w:rsid w:val="00DA564F"/>
    <w:rsid w:val="00DA7DD9"/>
    <w:rsid w:val="00DB0D93"/>
    <w:rsid w:val="00E04D41"/>
    <w:rsid w:val="00E62EEC"/>
    <w:rsid w:val="00F00158"/>
    <w:rsid w:val="00F017D9"/>
    <w:rsid w:val="00F93A19"/>
    <w:rsid w:val="00FD2767"/>
    <w:rsid w:val="00FF0F6B"/>
    <w:rsid w:val="00FF6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9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0C5B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character" w:customStyle="1" w:styleId="Ttulo2Char">
    <w:name w:val="Título 2 Char"/>
    <w:basedOn w:val="DefaultParagraphFont"/>
    <w:link w:val="Heading2"/>
    <w:uiPriority w:val="9"/>
    <w:semiHidden/>
    <w:rsid w:val="00293A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C5B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locked/>
    <w:rsid w:val="00962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C504-68B1-4358-B3AE-2CB109C9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949</Words>
  <Characters>5127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2022-02-15T14:26:00Z</cp:lastPrinted>
  <dcterms:created xsi:type="dcterms:W3CDTF">2022-02-15T14:38:00Z</dcterms:created>
  <dcterms:modified xsi:type="dcterms:W3CDTF">2022-02-21T15:01:00Z</dcterms:modified>
</cp:coreProperties>
</file>