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5953F7" w:rsidRPr="00A51497" w:rsidP="005953F7" w14:paraId="5AAD7711" w14:textId="77777777">
      <w:pPr>
        <w:spacing w:after="0" w:line="360" w:lineRule="auto"/>
        <w:jc w:val="both"/>
        <w:rPr>
          <w:rFonts w:ascii="Arial" w:eastAsia="Times New Roman" w:hAnsi="Arial" w:cs="Arial"/>
          <w:color w:val="000000" w:themeColor="text1"/>
          <w:sz w:val="24"/>
          <w:szCs w:val="24"/>
          <w:lang w:eastAsia="pt-BR"/>
        </w:rPr>
      </w:pPr>
      <w:bookmarkStart w:id="0" w:name="_Hlk95149074"/>
      <w:permStart w:id="1" w:edGrp="everyone"/>
      <w:r w:rsidRPr="00A51497">
        <w:rPr>
          <w:rFonts w:ascii="Arial" w:eastAsia="Times New Roman" w:hAnsi="Arial" w:cs="Arial"/>
          <w:b/>
          <w:bCs/>
          <w:color w:val="000000" w:themeColor="text1"/>
          <w:sz w:val="24"/>
          <w:szCs w:val="24"/>
          <w:lang w:eastAsia="pt-BR"/>
        </w:rPr>
        <w:t>EXMO. SR. PRESIDENTE DA CÂMARA MUNICIPAL DE SUMARÉ/SP</w:t>
      </w:r>
      <w:r w:rsidRPr="00A51497">
        <w:rPr>
          <w:rFonts w:ascii="Arial" w:eastAsia="Times New Roman" w:hAnsi="Arial" w:cs="Arial"/>
          <w:color w:val="000000" w:themeColor="text1"/>
          <w:sz w:val="24"/>
          <w:szCs w:val="24"/>
          <w:lang w:eastAsia="pt-BR"/>
        </w:rPr>
        <w:t>.</w:t>
      </w:r>
    </w:p>
    <w:p w:rsidR="00AD590C" w:rsidRPr="00A51497" w:rsidP="005953F7" w14:paraId="10400E04" w14:textId="4F604752">
      <w:pPr>
        <w:spacing w:after="0" w:line="360" w:lineRule="auto"/>
        <w:rPr>
          <w:rFonts w:ascii="Arial" w:eastAsia="Times New Roman" w:hAnsi="Arial" w:cs="Arial"/>
          <w:b/>
          <w:bCs/>
          <w:color w:val="000000" w:themeColor="text1"/>
          <w:sz w:val="24"/>
          <w:szCs w:val="24"/>
          <w:lang w:eastAsia="pt-BR"/>
        </w:rPr>
      </w:pPr>
      <w:r w:rsidRPr="00A51497">
        <w:rPr>
          <w:rFonts w:ascii="Arial" w:eastAsia="Times New Roman" w:hAnsi="Arial" w:cs="Arial"/>
          <w:b/>
          <w:bCs/>
          <w:color w:val="000000" w:themeColor="text1"/>
          <w:sz w:val="24"/>
          <w:szCs w:val="24"/>
          <w:lang w:eastAsia="pt-BR"/>
        </w:rPr>
        <w:t xml:space="preserve">                                       </w:t>
      </w:r>
    </w:p>
    <w:p w:rsidR="00085D94" w:rsidP="00085D94" w14:paraId="3B9CFB24" w14:textId="39CC12E2">
      <w:pPr>
        <w:tabs>
          <w:tab w:val="left" w:pos="993"/>
        </w:tabs>
        <w:spacing w:after="0" w:line="360" w:lineRule="auto"/>
        <w:rPr>
          <w:rFonts w:ascii="Arial" w:eastAsia="Times New Roman" w:hAnsi="Arial" w:cs="Arial"/>
          <w:b/>
          <w:bCs/>
          <w:color w:val="000000" w:themeColor="text1"/>
          <w:sz w:val="24"/>
          <w:szCs w:val="24"/>
          <w:lang w:eastAsia="pt-BR"/>
        </w:rPr>
      </w:pPr>
      <w:r w:rsidRPr="00A51497">
        <w:rPr>
          <w:rFonts w:ascii="Arial" w:eastAsia="Times New Roman" w:hAnsi="Arial" w:cs="Arial"/>
          <w:b/>
          <w:bCs/>
          <w:color w:val="000000" w:themeColor="text1"/>
          <w:sz w:val="24"/>
          <w:szCs w:val="24"/>
          <w:lang w:eastAsia="pt-BR"/>
        </w:rPr>
        <w:t xml:space="preserve">PROJETO DE LEI Nº       </w:t>
      </w:r>
      <w:r w:rsidR="006576B2">
        <w:rPr>
          <w:rFonts w:ascii="Arial" w:eastAsia="Times New Roman" w:hAnsi="Arial" w:cs="Arial"/>
          <w:b/>
          <w:bCs/>
          <w:color w:val="000000" w:themeColor="text1"/>
          <w:sz w:val="24"/>
          <w:szCs w:val="24"/>
          <w:lang w:eastAsia="pt-BR"/>
        </w:rPr>
        <w:t xml:space="preserve">  /</w:t>
      </w:r>
      <w:r w:rsidRPr="00A51497">
        <w:rPr>
          <w:rFonts w:ascii="Arial" w:eastAsia="Times New Roman" w:hAnsi="Arial" w:cs="Arial"/>
          <w:b/>
          <w:bCs/>
          <w:color w:val="000000" w:themeColor="text1"/>
          <w:sz w:val="24"/>
          <w:szCs w:val="24"/>
          <w:lang w:eastAsia="pt-BR"/>
        </w:rPr>
        <w:t xml:space="preserve"> 202</w:t>
      </w:r>
      <w:r w:rsidRPr="00A51497" w:rsidR="00A51497">
        <w:rPr>
          <w:rFonts w:ascii="Arial" w:eastAsia="Times New Roman" w:hAnsi="Arial" w:cs="Arial"/>
          <w:b/>
          <w:bCs/>
          <w:color w:val="000000" w:themeColor="text1"/>
          <w:sz w:val="24"/>
          <w:szCs w:val="24"/>
          <w:lang w:eastAsia="pt-BR"/>
        </w:rPr>
        <w:t>2</w:t>
      </w:r>
    </w:p>
    <w:bookmarkEnd w:id="0"/>
    <w:p w:rsidR="00050DCD" w:rsidP="00F46C8F" w14:paraId="0018878F" w14:textId="77777777">
      <w:pPr>
        <w:tabs>
          <w:tab w:val="left" w:pos="993"/>
        </w:tabs>
        <w:spacing w:after="0" w:line="360" w:lineRule="auto"/>
        <w:ind w:left="4253"/>
        <w:jc w:val="both"/>
        <w:rPr>
          <w:rFonts w:ascii="Arial" w:hAnsi="Arial" w:cs="Arial"/>
          <w:b/>
          <w:bCs/>
          <w:sz w:val="24"/>
          <w:szCs w:val="24"/>
        </w:rPr>
      </w:pPr>
    </w:p>
    <w:p w:rsidR="0057046B" w:rsidRPr="00F46C8F" w:rsidP="00F46C8F" w14:paraId="5F22C1E8" w14:textId="74863669">
      <w:pPr>
        <w:tabs>
          <w:tab w:val="left" w:pos="993"/>
        </w:tabs>
        <w:spacing w:after="0" w:line="360" w:lineRule="auto"/>
        <w:ind w:left="4253"/>
        <w:jc w:val="both"/>
        <w:rPr>
          <w:rFonts w:ascii="Arial" w:eastAsia="Times New Roman" w:hAnsi="Arial" w:cs="Arial"/>
          <w:b/>
          <w:bCs/>
          <w:color w:val="000000" w:themeColor="text1"/>
          <w:sz w:val="24"/>
          <w:szCs w:val="24"/>
          <w:lang w:eastAsia="pt-BR"/>
        </w:rPr>
      </w:pPr>
      <w:r>
        <w:rPr>
          <w:rFonts w:ascii="Arial" w:hAnsi="Arial" w:cs="Arial"/>
          <w:b/>
          <w:bCs/>
          <w:sz w:val="24"/>
          <w:szCs w:val="24"/>
        </w:rPr>
        <w:t xml:space="preserve">INSTITUI O JULHO VERDE PARA PREVENÇAO E CONSCIENTIZACAO </w:t>
      </w:r>
      <w:r w:rsidR="004A050B">
        <w:rPr>
          <w:rFonts w:ascii="Arial" w:hAnsi="Arial" w:cs="Arial"/>
          <w:b/>
          <w:bCs/>
          <w:sz w:val="24"/>
          <w:szCs w:val="24"/>
        </w:rPr>
        <w:t>DOS CÂ</w:t>
      </w:r>
      <w:r>
        <w:rPr>
          <w:rFonts w:ascii="Arial" w:hAnsi="Arial" w:cs="Arial"/>
          <w:b/>
          <w:bCs/>
          <w:sz w:val="24"/>
          <w:szCs w:val="24"/>
        </w:rPr>
        <w:t xml:space="preserve">NCERES DE CABEÇA </w:t>
      </w:r>
      <w:r w:rsidR="004A050B">
        <w:rPr>
          <w:rFonts w:ascii="Arial" w:hAnsi="Arial" w:cs="Arial"/>
          <w:b/>
          <w:bCs/>
          <w:sz w:val="24"/>
          <w:szCs w:val="24"/>
        </w:rPr>
        <w:t>E PESCOÇO NO MUNICIPIO DE SUMARÉ</w:t>
      </w:r>
      <w:r w:rsidRPr="00F46C8F">
        <w:rPr>
          <w:rFonts w:ascii="Arial" w:hAnsi="Arial" w:cs="Arial"/>
          <w:b/>
          <w:bCs/>
          <w:sz w:val="24"/>
          <w:szCs w:val="24"/>
        </w:rPr>
        <w:t>, E DÁ OUTRAS PROVIDÊNCIAS</w:t>
      </w:r>
      <w:r>
        <w:rPr>
          <w:rFonts w:ascii="Arial" w:hAnsi="Arial" w:cs="Arial"/>
          <w:b/>
          <w:bCs/>
          <w:sz w:val="24"/>
          <w:szCs w:val="24"/>
        </w:rPr>
        <w:t>.</w:t>
      </w:r>
    </w:p>
    <w:p w:rsidR="00F46C8F" w:rsidRPr="00F46C8F" w:rsidP="00F46C8F" w14:paraId="56C3E666" w14:textId="77777777">
      <w:pPr>
        <w:tabs>
          <w:tab w:val="left" w:pos="993"/>
        </w:tabs>
        <w:spacing w:after="0" w:line="360" w:lineRule="auto"/>
        <w:ind w:left="4253"/>
        <w:jc w:val="both"/>
        <w:rPr>
          <w:rFonts w:ascii="Arial" w:eastAsia="Times New Roman" w:hAnsi="Arial" w:cs="Arial"/>
          <w:b/>
          <w:bCs/>
          <w:color w:val="000000" w:themeColor="text1"/>
          <w:sz w:val="24"/>
          <w:szCs w:val="24"/>
          <w:lang w:eastAsia="pt-BR"/>
        </w:rPr>
      </w:pPr>
    </w:p>
    <w:p w:rsidR="00144638" w:rsidRPr="00A51497" w:rsidP="00144638" w14:paraId="48C4D139" w14:textId="77777777">
      <w:pPr>
        <w:ind w:left="2835"/>
        <w:jc w:val="both"/>
        <w:rPr>
          <w:rFonts w:ascii="Arial" w:eastAsia="Times New Roman" w:hAnsi="Arial" w:cs="Arial"/>
          <w:b/>
          <w:bCs/>
          <w:color w:val="000000" w:themeColor="text1"/>
          <w:spacing w:val="2"/>
          <w:sz w:val="24"/>
          <w:szCs w:val="24"/>
          <w:lang w:eastAsia="pt-BR"/>
        </w:rPr>
      </w:pPr>
      <w:r w:rsidRPr="00A51497">
        <w:rPr>
          <w:rFonts w:ascii="Arial" w:eastAsia="Times New Roman" w:hAnsi="Arial" w:cs="Arial"/>
          <w:color w:val="000000" w:themeColor="text1"/>
          <w:sz w:val="24"/>
          <w:szCs w:val="24"/>
          <w:lang w:eastAsia="pt-BR"/>
        </w:rPr>
        <w:br/>
      </w:r>
      <w:r w:rsidRPr="00A51497">
        <w:rPr>
          <w:rFonts w:ascii="Arial" w:eastAsia="Times New Roman" w:hAnsi="Arial" w:cs="Arial"/>
          <w:b/>
          <w:bCs/>
          <w:color w:val="000000" w:themeColor="text1"/>
          <w:spacing w:val="2"/>
          <w:sz w:val="24"/>
          <w:szCs w:val="24"/>
          <w:lang w:eastAsia="pt-BR"/>
        </w:rPr>
        <w:t>O PREFEITO DO MUNICÍPIO DE SUMARÉ</w:t>
      </w:r>
    </w:p>
    <w:p w:rsidR="00144638" w:rsidRPr="00A51497" w:rsidP="00144638" w14:paraId="419B5631" w14:textId="77777777">
      <w:pPr>
        <w:shd w:val="clear" w:color="auto" w:fill="FFFFFF"/>
        <w:spacing w:before="60" w:after="0" w:line="240" w:lineRule="auto"/>
        <w:ind w:firstLine="165"/>
        <w:jc w:val="both"/>
        <w:rPr>
          <w:rFonts w:ascii="Arial" w:eastAsia="Times New Roman" w:hAnsi="Arial" w:cs="Arial"/>
          <w:b/>
          <w:bCs/>
          <w:color w:val="000000" w:themeColor="text1"/>
          <w:spacing w:val="2"/>
          <w:sz w:val="24"/>
          <w:szCs w:val="24"/>
          <w:lang w:eastAsia="pt-BR"/>
        </w:rPr>
      </w:pPr>
      <w:r w:rsidRPr="00A51497">
        <w:rPr>
          <w:rFonts w:ascii="Arial" w:eastAsia="Times New Roman" w:hAnsi="Arial" w:cs="Arial"/>
          <w:b/>
          <w:bCs/>
          <w:color w:val="000000" w:themeColor="text1"/>
          <w:spacing w:val="2"/>
          <w:sz w:val="24"/>
          <w:szCs w:val="24"/>
          <w:lang w:eastAsia="pt-BR"/>
        </w:rPr>
        <w:t xml:space="preserve"> </w:t>
      </w:r>
    </w:p>
    <w:p w:rsidR="00144638" w:rsidP="00050DCD" w14:paraId="7F467182" w14:textId="6FE61780">
      <w:pPr>
        <w:shd w:val="clear" w:color="auto" w:fill="FFFFFF"/>
        <w:spacing w:before="60" w:after="0" w:line="276" w:lineRule="auto"/>
        <w:ind w:left="165"/>
        <w:jc w:val="both"/>
        <w:rPr>
          <w:rFonts w:ascii="Arial" w:eastAsia="Times New Roman" w:hAnsi="Arial" w:cs="Arial"/>
          <w:color w:val="000000" w:themeColor="text1"/>
          <w:spacing w:val="2"/>
          <w:sz w:val="24"/>
          <w:szCs w:val="24"/>
          <w:lang w:eastAsia="pt-BR"/>
        </w:rPr>
      </w:pPr>
      <w:r w:rsidRPr="00A51497">
        <w:rPr>
          <w:rFonts w:ascii="Arial" w:eastAsia="Times New Roman" w:hAnsi="Arial" w:cs="Arial"/>
          <w:color w:val="000000" w:themeColor="text1"/>
          <w:spacing w:val="2"/>
          <w:sz w:val="24"/>
          <w:szCs w:val="24"/>
          <w:lang w:eastAsia="pt-BR"/>
        </w:rPr>
        <w:t xml:space="preserve">                         Faço saber que a Câmara Municipal de Sumaré aprovou, sanciono e promulgo a seguinte lei:</w:t>
      </w:r>
    </w:p>
    <w:p w:rsidR="00F46C8F" w:rsidP="00050DCD" w14:paraId="6920825B" w14:textId="77777777">
      <w:pPr>
        <w:shd w:val="clear" w:color="auto" w:fill="FFFFFF"/>
        <w:spacing w:before="60" w:after="0" w:line="276" w:lineRule="auto"/>
        <w:ind w:left="165"/>
        <w:jc w:val="both"/>
        <w:rPr>
          <w:rFonts w:ascii="Arial" w:eastAsia="Times New Roman" w:hAnsi="Arial" w:cs="Arial"/>
          <w:color w:val="000000" w:themeColor="text1"/>
          <w:spacing w:val="2"/>
          <w:sz w:val="24"/>
          <w:szCs w:val="24"/>
          <w:lang w:eastAsia="pt-BR"/>
        </w:rPr>
      </w:pPr>
    </w:p>
    <w:p w:rsidR="00F46C8F" w:rsidRPr="00F46C8F" w:rsidP="00050DCD" w14:paraId="043D4D49" w14:textId="506AA8E7">
      <w:pPr>
        <w:spacing w:after="200" w:line="276" w:lineRule="auto"/>
        <w:jc w:val="both"/>
        <w:rPr>
          <w:rFonts w:ascii="Arial" w:hAnsi="Arial" w:cs="Arial"/>
          <w:sz w:val="24"/>
          <w:szCs w:val="24"/>
        </w:rPr>
      </w:pPr>
      <w:r w:rsidRPr="00F46C8F">
        <w:rPr>
          <w:rFonts w:ascii="Arial" w:hAnsi="Arial" w:cs="Arial"/>
          <w:b/>
          <w:bCs/>
          <w:sz w:val="24"/>
          <w:szCs w:val="24"/>
        </w:rPr>
        <w:t>Art. 1º</w:t>
      </w:r>
      <w:r>
        <w:rPr>
          <w:rFonts w:ascii="Arial" w:hAnsi="Arial" w:cs="Arial"/>
          <w:b/>
          <w:bCs/>
          <w:sz w:val="24"/>
          <w:szCs w:val="24"/>
        </w:rPr>
        <w:t xml:space="preserve"> - </w:t>
      </w:r>
      <w:r w:rsidRPr="00F46C8F">
        <w:rPr>
          <w:rFonts w:ascii="Arial" w:hAnsi="Arial" w:cs="Arial"/>
          <w:sz w:val="24"/>
          <w:szCs w:val="24"/>
        </w:rPr>
        <w:t>Pela presente Lei, fica instituído o Julho Verde, a ser celebrado anualmente no âmbito do Município de Sumaré como forma de pr</w:t>
      </w:r>
      <w:r w:rsidR="004A050B">
        <w:rPr>
          <w:rFonts w:ascii="Arial" w:hAnsi="Arial" w:cs="Arial"/>
          <w:sz w:val="24"/>
          <w:szCs w:val="24"/>
        </w:rPr>
        <w:t>evenção e conscientização dos câ</w:t>
      </w:r>
      <w:r w:rsidRPr="00F46C8F">
        <w:rPr>
          <w:rFonts w:ascii="Arial" w:hAnsi="Arial" w:cs="Arial"/>
          <w:sz w:val="24"/>
          <w:szCs w:val="24"/>
        </w:rPr>
        <w:t>nceres de cabeça e pescoço</w:t>
      </w:r>
      <w:r>
        <w:rPr>
          <w:rFonts w:ascii="Arial" w:hAnsi="Arial" w:cs="Arial"/>
          <w:sz w:val="24"/>
          <w:szCs w:val="24"/>
        </w:rPr>
        <w:t>.</w:t>
      </w:r>
    </w:p>
    <w:p w:rsidR="00F46C8F" w:rsidP="00050DCD" w14:paraId="375DB298" w14:textId="47646BCC">
      <w:pPr>
        <w:spacing w:after="200" w:line="276" w:lineRule="auto"/>
        <w:jc w:val="both"/>
        <w:rPr>
          <w:rFonts w:ascii="Arial" w:hAnsi="Arial" w:cs="Arial"/>
          <w:sz w:val="24"/>
          <w:szCs w:val="24"/>
        </w:rPr>
      </w:pPr>
      <w:r w:rsidRPr="00F46C8F">
        <w:rPr>
          <w:rFonts w:ascii="Arial" w:hAnsi="Arial" w:cs="Arial"/>
          <w:b/>
          <w:bCs/>
          <w:sz w:val="24"/>
          <w:szCs w:val="24"/>
        </w:rPr>
        <w:t>Art. 2º -</w:t>
      </w:r>
      <w:r w:rsidRPr="00F46C8F">
        <w:rPr>
          <w:rFonts w:ascii="Arial" w:hAnsi="Arial" w:cs="Arial"/>
          <w:sz w:val="24"/>
          <w:szCs w:val="24"/>
        </w:rPr>
        <w:t xml:space="preserve"> </w:t>
      </w:r>
      <w:r>
        <w:rPr>
          <w:rFonts w:ascii="Arial" w:hAnsi="Arial" w:cs="Arial"/>
          <w:sz w:val="24"/>
          <w:szCs w:val="24"/>
        </w:rPr>
        <w:t>A data passa a integrar no Calendário Oficial de Datas e Eventos do Município de Sumaré.</w:t>
      </w:r>
    </w:p>
    <w:p w:rsidR="00F46C8F" w:rsidP="00050DCD" w14:paraId="62E1CCAF" w14:textId="11E6E753">
      <w:pPr>
        <w:spacing w:after="200" w:line="276" w:lineRule="auto"/>
        <w:jc w:val="both"/>
        <w:rPr>
          <w:rFonts w:ascii="Arial" w:hAnsi="Arial" w:cs="Arial"/>
          <w:sz w:val="24"/>
          <w:szCs w:val="24"/>
        </w:rPr>
      </w:pPr>
      <w:r w:rsidRPr="00F46C8F">
        <w:rPr>
          <w:rFonts w:ascii="Arial" w:hAnsi="Arial" w:cs="Arial"/>
          <w:b/>
          <w:bCs/>
          <w:sz w:val="24"/>
          <w:szCs w:val="24"/>
        </w:rPr>
        <w:t>Art. 3º -</w:t>
      </w:r>
      <w:r>
        <w:rPr>
          <w:rFonts w:ascii="Arial" w:hAnsi="Arial" w:cs="Arial"/>
          <w:b/>
          <w:bCs/>
          <w:sz w:val="24"/>
          <w:szCs w:val="24"/>
        </w:rPr>
        <w:t xml:space="preserve"> </w:t>
      </w:r>
      <w:r w:rsidRPr="00F46C8F">
        <w:rPr>
          <w:rFonts w:ascii="Arial" w:hAnsi="Arial" w:cs="Arial"/>
          <w:sz w:val="24"/>
          <w:szCs w:val="24"/>
        </w:rPr>
        <w:t xml:space="preserve">No mês de </w:t>
      </w:r>
      <w:r>
        <w:rPr>
          <w:rFonts w:ascii="Arial" w:hAnsi="Arial" w:cs="Arial"/>
          <w:sz w:val="24"/>
          <w:szCs w:val="24"/>
        </w:rPr>
        <w:t>J</w:t>
      </w:r>
      <w:r w:rsidRPr="00F46C8F">
        <w:rPr>
          <w:rFonts w:ascii="Arial" w:hAnsi="Arial" w:cs="Arial"/>
          <w:sz w:val="24"/>
          <w:szCs w:val="24"/>
        </w:rPr>
        <w:t xml:space="preserve">ulho Verde deverão ser realizados eventos de conscientização e prevenção através de debates, palestras e outros instrumentos de divulgação sobre a Prevenção do Câncer de Cabeça e Pescoço. </w:t>
      </w:r>
    </w:p>
    <w:p w:rsidR="00D5161F" w:rsidRPr="003345E4" w:rsidP="00050DCD" w14:paraId="3C22E3D6" w14:textId="47A5D691">
      <w:pPr>
        <w:spacing w:before="100" w:beforeAutospacing="1" w:after="100" w:afterAutospacing="1" w:line="276" w:lineRule="auto"/>
        <w:jc w:val="both"/>
        <w:rPr>
          <w:rFonts w:ascii="Arial" w:hAnsi="Arial" w:cs="Arial"/>
          <w:color w:val="000000" w:themeColor="text1"/>
          <w:sz w:val="24"/>
          <w:szCs w:val="24"/>
          <w:shd w:val="clear" w:color="auto" w:fill="FFFFFF"/>
        </w:rPr>
      </w:pPr>
      <w:r w:rsidRPr="003345E4">
        <w:rPr>
          <w:rFonts w:ascii="Arial" w:eastAsia="Times New Roman" w:hAnsi="Arial" w:cs="Arial"/>
          <w:b/>
          <w:bCs/>
          <w:color w:val="000000" w:themeColor="text1"/>
          <w:sz w:val="24"/>
          <w:szCs w:val="24"/>
          <w:lang w:eastAsia="pt-BR"/>
        </w:rPr>
        <w:t xml:space="preserve">Art. </w:t>
      </w:r>
      <w:r w:rsidR="002531F4">
        <w:rPr>
          <w:rFonts w:ascii="Arial" w:eastAsia="Times New Roman" w:hAnsi="Arial" w:cs="Arial"/>
          <w:b/>
          <w:bCs/>
          <w:color w:val="000000" w:themeColor="text1"/>
          <w:sz w:val="24"/>
          <w:szCs w:val="24"/>
          <w:lang w:eastAsia="pt-BR"/>
        </w:rPr>
        <w:t>5</w:t>
      </w:r>
      <w:r w:rsidRPr="003345E4">
        <w:rPr>
          <w:rFonts w:ascii="Arial" w:eastAsia="Times New Roman" w:hAnsi="Arial" w:cs="Arial"/>
          <w:b/>
          <w:bCs/>
          <w:color w:val="000000" w:themeColor="text1"/>
          <w:sz w:val="24"/>
          <w:szCs w:val="24"/>
          <w:lang w:eastAsia="pt-BR"/>
        </w:rPr>
        <w:t>º</w:t>
      </w:r>
      <w:r w:rsidRPr="003345E4">
        <w:rPr>
          <w:rFonts w:ascii="Arial" w:eastAsia="Times New Roman" w:hAnsi="Arial" w:cs="Arial"/>
          <w:color w:val="000000" w:themeColor="text1"/>
          <w:sz w:val="24"/>
          <w:szCs w:val="24"/>
          <w:lang w:eastAsia="pt-BR"/>
        </w:rPr>
        <w:t xml:space="preserve">. </w:t>
      </w:r>
      <w:r w:rsidRPr="003345E4">
        <w:rPr>
          <w:rFonts w:ascii="Arial" w:hAnsi="Arial" w:cs="Arial"/>
          <w:color w:val="000000" w:themeColor="text1"/>
          <w:sz w:val="24"/>
          <w:szCs w:val="24"/>
          <w:shd w:val="clear" w:color="auto" w:fill="FFFFFF"/>
        </w:rPr>
        <w:t>No que couber, esta </w:t>
      </w:r>
      <w:r w:rsidRPr="003345E4">
        <w:rPr>
          <w:rFonts w:ascii="Arial" w:hAnsi="Arial" w:cs="Arial"/>
          <w:color w:val="000000" w:themeColor="text1"/>
          <w:sz w:val="24"/>
          <w:szCs w:val="24"/>
        </w:rPr>
        <w:t>lei</w:t>
      </w:r>
      <w:r w:rsidRPr="003345E4">
        <w:rPr>
          <w:rFonts w:ascii="Arial" w:hAnsi="Arial" w:cs="Arial"/>
          <w:color w:val="000000" w:themeColor="text1"/>
          <w:sz w:val="24"/>
          <w:szCs w:val="24"/>
          <w:shd w:val="clear" w:color="auto" w:fill="FFFFFF"/>
        </w:rPr>
        <w:t> será regulamentada por Decreto do Executivo, no prazo de 30 (trinta) dias.</w:t>
      </w:r>
    </w:p>
    <w:p w:rsidR="00D5161F" w:rsidRPr="0057046B" w:rsidP="00050DCD" w14:paraId="218B6342" w14:textId="3121C910">
      <w:pPr>
        <w:spacing w:before="100" w:beforeAutospacing="1" w:after="100" w:afterAutospacing="1" w:line="276" w:lineRule="auto"/>
        <w:jc w:val="both"/>
        <w:rPr>
          <w:rFonts w:ascii="Arial" w:eastAsia="Times New Roman" w:hAnsi="Arial" w:cs="Arial"/>
          <w:color w:val="000000" w:themeColor="text1"/>
          <w:sz w:val="24"/>
          <w:szCs w:val="24"/>
          <w:lang w:eastAsia="pt-BR"/>
        </w:rPr>
      </w:pPr>
      <w:r w:rsidRPr="0057046B">
        <w:rPr>
          <w:rFonts w:ascii="Arial" w:eastAsia="Times New Roman" w:hAnsi="Arial" w:cs="Arial"/>
          <w:b/>
          <w:bCs/>
          <w:color w:val="000000" w:themeColor="text1"/>
          <w:sz w:val="24"/>
          <w:szCs w:val="24"/>
          <w:lang w:eastAsia="pt-BR"/>
        </w:rPr>
        <w:t xml:space="preserve">Art. </w:t>
      </w:r>
      <w:r w:rsidR="002531F4">
        <w:rPr>
          <w:rFonts w:ascii="Arial" w:eastAsia="Times New Roman" w:hAnsi="Arial" w:cs="Arial"/>
          <w:b/>
          <w:bCs/>
          <w:color w:val="000000" w:themeColor="text1"/>
          <w:sz w:val="24"/>
          <w:szCs w:val="24"/>
          <w:lang w:eastAsia="pt-BR"/>
        </w:rPr>
        <w:t>6</w:t>
      </w:r>
      <w:r w:rsidRPr="0057046B">
        <w:rPr>
          <w:rFonts w:ascii="Arial" w:eastAsia="Times New Roman" w:hAnsi="Arial" w:cs="Arial"/>
          <w:b/>
          <w:bCs/>
          <w:color w:val="000000" w:themeColor="text1"/>
          <w:sz w:val="24"/>
          <w:szCs w:val="24"/>
          <w:lang w:eastAsia="pt-BR"/>
        </w:rPr>
        <w:t>º</w:t>
      </w:r>
      <w:r w:rsidRPr="003345E4">
        <w:rPr>
          <w:rFonts w:ascii="Arial" w:eastAsia="Times New Roman" w:hAnsi="Arial" w:cs="Arial"/>
          <w:b/>
          <w:bCs/>
          <w:color w:val="000000" w:themeColor="text1"/>
          <w:sz w:val="24"/>
          <w:szCs w:val="24"/>
          <w:lang w:eastAsia="pt-BR"/>
        </w:rPr>
        <w:t>.</w:t>
      </w:r>
      <w:r w:rsidRPr="0057046B">
        <w:rPr>
          <w:rFonts w:ascii="Arial" w:eastAsia="Times New Roman" w:hAnsi="Arial" w:cs="Arial"/>
          <w:color w:val="000000" w:themeColor="text1"/>
          <w:sz w:val="24"/>
          <w:szCs w:val="24"/>
          <w:lang w:eastAsia="pt-BR"/>
        </w:rPr>
        <w:t xml:space="preserve"> As despesas decorrentes da execução desta Lei correrão por conta das dotações orçamentárias próprias, suplementadas se necessário.</w:t>
      </w:r>
    </w:p>
    <w:p w:rsidR="00D5161F" w:rsidP="00050DCD" w14:paraId="6AB1ADE0" w14:textId="134BC393">
      <w:pPr>
        <w:overflowPunct w:val="0"/>
        <w:autoSpaceDE w:val="0"/>
        <w:autoSpaceDN w:val="0"/>
        <w:adjustRightInd w:val="0"/>
        <w:spacing w:after="0" w:line="276" w:lineRule="auto"/>
        <w:jc w:val="both"/>
        <w:textAlignment w:val="baseline"/>
        <w:rPr>
          <w:rFonts w:ascii="Arial" w:eastAsia="Times New Roman" w:hAnsi="Arial" w:cs="Arial"/>
          <w:color w:val="000000" w:themeColor="text1"/>
          <w:sz w:val="24"/>
          <w:szCs w:val="24"/>
          <w:lang w:eastAsia="pt-BR"/>
        </w:rPr>
      </w:pPr>
      <w:r w:rsidRPr="0057046B">
        <w:rPr>
          <w:rFonts w:ascii="Arial" w:eastAsia="Times New Roman" w:hAnsi="Arial" w:cs="Arial"/>
          <w:b/>
          <w:bCs/>
          <w:color w:val="000000" w:themeColor="text1"/>
          <w:sz w:val="24"/>
          <w:szCs w:val="24"/>
          <w:lang w:eastAsia="pt-BR"/>
        </w:rPr>
        <w:t xml:space="preserve">Art. </w:t>
      </w:r>
      <w:r w:rsidR="002531F4">
        <w:rPr>
          <w:rFonts w:ascii="Arial" w:eastAsia="Times New Roman" w:hAnsi="Arial" w:cs="Arial"/>
          <w:b/>
          <w:bCs/>
          <w:color w:val="000000" w:themeColor="text1"/>
          <w:sz w:val="24"/>
          <w:szCs w:val="24"/>
          <w:lang w:eastAsia="pt-BR"/>
        </w:rPr>
        <w:t>7</w:t>
      </w:r>
      <w:r w:rsidRPr="003345E4">
        <w:rPr>
          <w:rFonts w:ascii="Arial" w:eastAsia="Times New Roman" w:hAnsi="Arial" w:cs="Arial"/>
          <w:b/>
          <w:bCs/>
          <w:color w:val="000000" w:themeColor="text1"/>
          <w:sz w:val="24"/>
          <w:szCs w:val="24"/>
          <w:lang w:eastAsia="pt-BR"/>
        </w:rPr>
        <w:t>º-</w:t>
      </w:r>
      <w:r w:rsidRPr="0057046B">
        <w:rPr>
          <w:rFonts w:ascii="Arial" w:eastAsia="Times New Roman" w:hAnsi="Arial" w:cs="Arial"/>
          <w:color w:val="000000" w:themeColor="text1"/>
          <w:sz w:val="24"/>
          <w:szCs w:val="24"/>
          <w:lang w:eastAsia="pt-BR"/>
        </w:rPr>
        <w:t xml:space="preserve"> Esta Lei entra em vigor na data de sua publicação.</w:t>
      </w:r>
    </w:p>
    <w:p w:rsidR="00F46C8F" w:rsidRPr="0057046B" w:rsidP="00050DCD" w14:paraId="6A36048A" w14:textId="77777777">
      <w:pPr>
        <w:overflowPunct w:val="0"/>
        <w:autoSpaceDE w:val="0"/>
        <w:autoSpaceDN w:val="0"/>
        <w:adjustRightInd w:val="0"/>
        <w:spacing w:after="0" w:line="276" w:lineRule="auto"/>
        <w:jc w:val="both"/>
        <w:textAlignment w:val="baseline"/>
        <w:rPr>
          <w:rFonts w:ascii="Arial" w:eastAsia="Times New Roman" w:hAnsi="Arial" w:cs="Arial"/>
          <w:color w:val="000000" w:themeColor="text1"/>
          <w:sz w:val="24"/>
          <w:szCs w:val="24"/>
          <w:lang w:eastAsia="pt-BR"/>
        </w:rPr>
      </w:pPr>
    </w:p>
    <w:p w:rsidR="00050DCD" w:rsidP="00D5161F" w14:paraId="7510F2F2" w14:textId="77777777">
      <w:pPr>
        <w:overflowPunct w:val="0"/>
        <w:autoSpaceDE w:val="0"/>
        <w:autoSpaceDN w:val="0"/>
        <w:adjustRightInd w:val="0"/>
        <w:spacing w:after="0" w:line="240" w:lineRule="auto"/>
        <w:jc w:val="center"/>
        <w:textAlignment w:val="baseline"/>
        <w:rPr>
          <w:rFonts w:ascii="Arial" w:eastAsia="Times New Roman" w:hAnsi="Arial" w:cs="Times New Roman"/>
          <w:color w:val="000000" w:themeColor="text1"/>
          <w:sz w:val="24"/>
          <w:szCs w:val="20"/>
          <w:lang w:eastAsia="pt-BR"/>
        </w:rPr>
      </w:pPr>
    </w:p>
    <w:p w:rsidR="00050DCD" w:rsidP="00D5161F" w14:paraId="4349D1C9" w14:textId="77777777">
      <w:pPr>
        <w:overflowPunct w:val="0"/>
        <w:autoSpaceDE w:val="0"/>
        <w:autoSpaceDN w:val="0"/>
        <w:adjustRightInd w:val="0"/>
        <w:spacing w:after="0" w:line="240" w:lineRule="auto"/>
        <w:jc w:val="center"/>
        <w:textAlignment w:val="baseline"/>
        <w:rPr>
          <w:rFonts w:ascii="Arial" w:eastAsia="Times New Roman" w:hAnsi="Arial" w:cs="Times New Roman"/>
          <w:color w:val="000000" w:themeColor="text1"/>
          <w:sz w:val="24"/>
          <w:szCs w:val="20"/>
          <w:lang w:eastAsia="pt-BR"/>
        </w:rPr>
      </w:pPr>
    </w:p>
    <w:p w:rsidR="00050DCD" w:rsidP="00D5161F" w14:paraId="1E911273" w14:textId="77777777">
      <w:pPr>
        <w:overflowPunct w:val="0"/>
        <w:autoSpaceDE w:val="0"/>
        <w:autoSpaceDN w:val="0"/>
        <w:adjustRightInd w:val="0"/>
        <w:spacing w:after="0" w:line="240" w:lineRule="auto"/>
        <w:jc w:val="center"/>
        <w:textAlignment w:val="baseline"/>
        <w:rPr>
          <w:rFonts w:ascii="Arial" w:eastAsia="Times New Roman" w:hAnsi="Arial" w:cs="Times New Roman"/>
          <w:color w:val="000000" w:themeColor="text1"/>
          <w:sz w:val="24"/>
          <w:szCs w:val="20"/>
          <w:lang w:eastAsia="pt-BR"/>
        </w:rPr>
      </w:pPr>
    </w:p>
    <w:p w:rsidR="00050DCD" w:rsidP="00D5161F" w14:paraId="6FE66CAC" w14:textId="77777777">
      <w:pPr>
        <w:overflowPunct w:val="0"/>
        <w:autoSpaceDE w:val="0"/>
        <w:autoSpaceDN w:val="0"/>
        <w:adjustRightInd w:val="0"/>
        <w:spacing w:after="0" w:line="240" w:lineRule="auto"/>
        <w:jc w:val="center"/>
        <w:textAlignment w:val="baseline"/>
        <w:rPr>
          <w:rFonts w:ascii="Arial" w:eastAsia="Times New Roman" w:hAnsi="Arial" w:cs="Times New Roman"/>
          <w:color w:val="000000" w:themeColor="text1"/>
          <w:sz w:val="24"/>
          <w:szCs w:val="20"/>
          <w:lang w:eastAsia="pt-BR"/>
        </w:rPr>
      </w:pPr>
    </w:p>
    <w:p w:rsidR="00050DCD" w:rsidP="00D5161F" w14:paraId="450EC54A" w14:textId="77777777">
      <w:pPr>
        <w:overflowPunct w:val="0"/>
        <w:autoSpaceDE w:val="0"/>
        <w:autoSpaceDN w:val="0"/>
        <w:adjustRightInd w:val="0"/>
        <w:spacing w:after="0" w:line="240" w:lineRule="auto"/>
        <w:jc w:val="center"/>
        <w:textAlignment w:val="baseline"/>
        <w:rPr>
          <w:rFonts w:ascii="Arial" w:eastAsia="Times New Roman" w:hAnsi="Arial" w:cs="Times New Roman"/>
          <w:color w:val="000000" w:themeColor="text1"/>
          <w:sz w:val="24"/>
          <w:szCs w:val="20"/>
          <w:lang w:eastAsia="pt-BR"/>
        </w:rPr>
      </w:pPr>
    </w:p>
    <w:p w:rsidR="00050DCD" w:rsidP="00D5161F" w14:paraId="1E0E0AA7" w14:textId="77777777">
      <w:pPr>
        <w:overflowPunct w:val="0"/>
        <w:autoSpaceDE w:val="0"/>
        <w:autoSpaceDN w:val="0"/>
        <w:adjustRightInd w:val="0"/>
        <w:spacing w:after="0" w:line="240" w:lineRule="auto"/>
        <w:jc w:val="center"/>
        <w:textAlignment w:val="baseline"/>
        <w:rPr>
          <w:rFonts w:ascii="Arial" w:eastAsia="Times New Roman" w:hAnsi="Arial" w:cs="Times New Roman"/>
          <w:color w:val="000000" w:themeColor="text1"/>
          <w:sz w:val="24"/>
          <w:szCs w:val="20"/>
          <w:lang w:eastAsia="pt-BR"/>
        </w:rPr>
      </w:pPr>
    </w:p>
    <w:p w:rsidR="004A050B" w:rsidP="004A050B" w14:paraId="11ED469A" w14:textId="77777777">
      <w:pPr>
        <w:overflowPunct w:val="0"/>
        <w:autoSpaceDE w:val="0"/>
        <w:autoSpaceDN w:val="0"/>
        <w:adjustRightInd w:val="0"/>
        <w:spacing w:after="0" w:line="240" w:lineRule="auto"/>
        <w:textAlignment w:val="baseline"/>
        <w:rPr>
          <w:rFonts w:ascii="Arial" w:eastAsia="Times New Roman" w:hAnsi="Arial" w:cs="Times New Roman"/>
          <w:color w:val="000000" w:themeColor="text1"/>
          <w:sz w:val="24"/>
          <w:szCs w:val="20"/>
          <w:lang w:eastAsia="pt-BR"/>
        </w:rPr>
      </w:pPr>
    </w:p>
    <w:p w:rsidR="004A050B" w:rsidP="004A050B" w14:paraId="56BA4A40" w14:textId="77777777">
      <w:pPr>
        <w:overflowPunct w:val="0"/>
        <w:autoSpaceDE w:val="0"/>
        <w:autoSpaceDN w:val="0"/>
        <w:adjustRightInd w:val="0"/>
        <w:spacing w:after="0" w:line="240" w:lineRule="auto"/>
        <w:textAlignment w:val="baseline"/>
        <w:rPr>
          <w:rFonts w:ascii="Arial" w:eastAsia="Times New Roman" w:hAnsi="Arial" w:cs="Times New Roman"/>
          <w:color w:val="000000" w:themeColor="text1"/>
          <w:sz w:val="24"/>
          <w:szCs w:val="20"/>
          <w:lang w:eastAsia="pt-BR"/>
        </w:rPr>
      </w:pPr>
    </w:p>
    <w:p w:rsidR="00D5161F" w:rsidRPr="0057046B" w:rsidP="004A050B" w14:paraId="0636D2E4" w14:textId="33B0C721">
      <w:pPr>
        <w:overflowPunct w:val="0"/>
        <w:autoSpaceDE w:val="0"/>
        <w:autoSpaceDN w:val="0"/>
        <w:adjustRightInd w:val="0"/>
        <w:spacing w:after="0" w:line="240" w:lineRule="auto"/>
        <w:textAlignment w:val="baseline"/>
        <w:rPr>
          <w:rFonts w:ascii="Arial" w:eastAsia="Times New Roman" w:hAnsi="Arial" w:cs="Times New Roman"/>
          <w:color w:val="000000" w:themeColor="text1"/>
          <w:sz w:val="24"/>
          <w:szCs w:val="20"/>
          <w:lang w:eastAsia="pt-BR"/>
        </w:rPr>
      </w:pPr>
      <w:bookmarkStart w:id="2" w:name="_GoBack"/>
      <w:bookmarkEnd w:id="2"/>
      <w:r>
        <w:rPr>
          <w:rFonts w:ascii="Arial" w:eastAsia="Times New Roman" w:hAnsi="Arial" w:cs="Times New Roman"/>
          <w:color w:val="000000" w:themeColor="text1"/>
          <w:sz w:val="24"/>
          <w:szCs w:val="20"/>
          <w:lang w:eastAsia="pt-BR"/>
        </w:rPr>
        <w:t>S</w:t>
      </w:r>
      <w:r w:rsidRPr="0057046B">
        <w:rPr>
          <w:rFonts w:ascii="Arial" w:eastAsia="Times New Roman" w:hAnsi="Arial" w:cs="Times New Roman"/>
          <w:color w:val="000000" w:themeColor="text1"/>
          <w:sz w:val="24"/>
          <w:szCs w:val="20"/>
          <w:lang w:eastAsia="pt-BR"/>
        </w:rPr>
        <w:t xml:space="preserve">ala das </w:t>
      </w:r>
      <w:r w:rsidRPr="003345E4">
        <w:rPr>
          <w:rFonts w:ascii="Arial" w:eastAsia="Times New Roman" w:hAnsi="Arial" w:cs="Times New Roman"/>
          <w:color w:val="000000" w:themeColor="text1"/>
          <w:sz w:val="24"/>
          <w:szCs w:val="20"/>
          <w:lang w:eastAsia="pt-BR"/>
        </w:rPr>
        <w:t>Sessões</w:t>
      </w:r>
      <w:r w:rsidRPr="0057046B">
        <w:rPr>
          <w:rFonts w:ascii="Arial" w:eastAsia="Times New Roman" w:hAnsi="Arial" w:cs="Times New Roman"/>
          <w:color w:val="000000" w:themeColor="text1"/>
          <w:sz w:val="24"/>
          <w:szCs w:val="20"/>
          <w:lang w:eastAsia="pt-BR"/>
        </w:rPr>
        <w:t xml:space="preserve">, </w:t>
      </w:r>
      <w:r w:rsidR="00F46C8F">
        <w:rPr>
          <w:rFonts w:ascii="Arial" w:eastAsia="Times New Roman" w:hAnsi="Arial" w:cs="Times New Roman"/>
          <w:color w:val="000000" w:themeColor="text1"/>
          <w:sz w:val="24"/>
          <w:szCs w:val="20"/>
          <w:lang w:eastAsia="pt-BR"/>
        </w:rPr>
        <w:t>22</w:t>
      </w:r>
      <w:r w:rsidRPr="0057046B">
        <w:rPr>
          <w:rFonts w:ascii="Arial" w:eastAsia="Times New Roman" w:hAnsi="Arial" w:cs="Times New Roman"/>
          <w:color w:val="000000" w:themeColor="text1"/>
          <w:sz w:val="24"/>
          <w:szCs w:val="20"/>
          <w:lang w:eastAsia="pt-BR"/>
        </w:rPr>
        <w:t xml:space="preserve"> de </w:t>
      </w:r>
      <w:r w:rsidRPr="003345E4">
        <w:rPr>
          <w:rFonts w:ascii="Arial" w:eastAsia="Times New Roman" w:hAnsi="Arial" w:cs="Times New Roman"/>
          <w:color w:val="000000" w:themeColor="text1"/>
          <w:sz w:val="24"/>
          <w:szCs w:val="20"/>
          <w:lang w:eastAsia="pt-BR"/>
        </w:rPr>
        <w:t>fevereiro</w:t>
      </w:r>
      <w:r w:rsidRPr="0057046B">
        <w:rPr>
          <w:rFonts w:ascii="Arial" w:eastAsia="Times New Roman" w:hAnsi="Arial" w:cs="Times New Roman"/>
          <w:color w:val="000000" w:themeColor="text1"/>
          <w:sz w:val="24"/>
          <w:szCs w:val="20"/>
          <w:lang w:eastAsia="pt-BR"/>
        </w:rPr>
        <w:t xml:space="preserve"> de 20</w:t>
      </w:r>
      <w:r w:rsidRPr="003345E4">
        <w:rPr>
          <w:rFonts w:ascii="Arial" w:eastAsia="Times New Roman" w:hAnsi="Arial" w:cs="Times New Roman"/>
          <w:color w:val="000000" w:themeColor="text1"/>
          <w:sz w:val="24"/>
          <w:szCs w:val="20"/>
          <w:lang w:eastAsia="pt-BR"/>
        </w:rPr>
        <w:t>22</w:t>
      </w:r>
      <w:r w:rsidRPr="0057046B">
        <w:rPr>
          <w:rFonts w:ascii="Arial" w:eastAsia="Times New Roman" w:hAnsi="Arial" w:cs="Times New Roman"/>
          <w:color w:val="000000" w:themeColor="text1"/>
          <w:sz w:val="24"/>
          <w:szCs w:val="20"/>
          <w:lang w:eastAsia="pt-BR"/>
        </w:rPr>
        <w:t>.</w:t>
      </w:r>
    </w:p>
    <w:p w:rsidR="00D5161F" w:rsidRPr="003345E4" w:rsidP="004A050B" w14:paraId="6A00F644" w14:textId="77777777">
      <w:pPr>
        <w:rPr>
          <w:rFonts w:ascii="Arial" w:hAnsi="Arial" w:cs="Arial"/>
          <w:color w:val="000000" w:themeColor="text1"/>
          <w:sz w:val="24"/>
          <w:szCs w:val="24"/>
        </w:rPr>
      </w:pPr>
    </w:p>
    <w:p w:rsidR="0057046B" w:rsidRPr="0057046B" w:rsidP="0057046B" w14:paraId="0EEB1CF6" w14:textId="77777777">
      <w:pPr>
        <w:overflowPunct w:val="0"/>
        <w:autoSpaceDE w:val="0"/>
        <w:autoSpaceDN w:val="0"/>
        <w:adjustRightInd w:val="0"/>
        <w:spacing w:after="0" w:line="240" w:lineRule="auto"/>
        <w:ind w:left="3240"/>
        <w:jc w:val="both"/>
        <w:textAlignment w:val="baseline"/>
        <w:rPr>
          <w:rFonts w:ascii="Arial" w:eastAsia="Times New Roman" w:hAnsi="Arial" w:cs="Times New Roman"/>
          <w:sz w:val="24"/>
          <w:szCs w:val="24"/>
          <w:lang w:eastAsia="pt-BR"/>
        </w:rPr>
      </w:pPr>
    </w:p>
    <w:p w:rsidR="003345E4" w:rsidP="004A050B" w14:paraId="06D06759" w14:textId="3BF94986">
      <w:pPr>
        <w:overflowPunct w:val="0"/>
        <w:autoSpaceDE w:val="0"/>
        <w:autoSpaceDN w:val="0"/>
        <w:adjustRightInd w:val="0"/>
        <w:spacing w:after="0" w:line="240" w:lineRule="auto"/>
        <w:ind w:firstLine="1440"/>
        <w:jc w:val="both"/>
        <w:textAlignment w:val="baseline"/>
        <w:rPr>
          <w:rFonts w:ascii="Arial" w:eastAsia="Times New Roman" w:hAnsi="Arial" w:cs="Times New Roman"/>
          <w:sz w:val="24"/>
          <w:szCs w:val="20"/>
          <w:lang w:eastAsia="pt-BR"/>
        </w:rPr>
      </w:pPr>
      <w:r>
        <w:rPr>
          <w:noProof/>
          <w:lang w:eastAsia="pt-BR"/>
        </w:rPr>
        <w:drawing>
          <wp:inline distT="0" distB="0" distL="0" distR="0">
            <wp:extent cx="3231063" cy="643860"/>
            <wp:effectExtent l="0" t="0" r="0" b="444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204279" name=""/>
                    <pic:cNvPicPr/>
                  </pic:nvPicPr>
                  <pic:blipFill>
                    <a:blip xmlns:r="http://schemas.openxmlformats.org/officeDocument/2006/relationships" r:embed="rId5"/>
                    <a:stretch>
                      <a:fillRect/>
                    </a:stretch>
                  </pic:blipFill>
                  <pic:spPr>
                    <a:xfrm>
                      <a:off x="0" y="0"/>
                      <a:ext cx="3373244" cy="672193"/>
                    </a:xfrm>
                    <a:prstGeom prst="rect">
                      <a:avLst/>
                    </a:prstGeom>
                  </pic:spPr>
                </pic:pic>
              </a:graphicData>
            </a:graphic>
          </wp:inline>
        </w:drawing>
      </w:r>
    </w:p>
    <w:p w:rsidR="00AD31AE" w:rsidP="0057046B" w14:paraId="306AD378" w14:textId="0D3F5F37">
      <w:pPr>
        <w:overflowPunct w:val="0"/>
        <w:autoSpaceDE w:val="0"/>
        <w:autoSpaceDN w:val="0"/>
        <w:adjustRightInd w:val="0"/>
        <w:spacing w:after="0" w:line="240" w:lineRule="auto"/>
        <w:ind w:firstLine="1440"/>
        <w:jc w:val="center"/>
        <w:textAlignment w:val="baseline"/>
        <w:rPr>
          <w:rFonts w:ascii="Arial" w:eastAsia="Times New Roman" w:hAnsi="Arial" w:cs="Times New Roman"/>
          <w:sz w:val="24"/>
          <w:szCs w:val="20"/>
          <w:lang w:eastAsia="pt-BR"/>
        </w:rPr>
      </w:pPr>
    </w:p>
    <w:p w:rsidR="00CD396E" w:rsidRPr="005953F7" w:rsidP="004A050B" w14:paraId="208539B0" w14:textId="77777777">
      <w:pPr>
        <w:spacing w:after="200" w:line="276" w:lineRule="auto"/>
        <w:ind w:left="709" w:right="-142" w:firstLine="2126"/>
        <w:jc w:val="both"/>
        <w:rPr>
          <w:rFonts w:ascii="Times New Roman" w:hAnsi="Times New Roman" w:cs="Times New Roman"/>
          <w:b/>
          <w:sz w:val="24"/>
          <w:szCs w:val="24"/>
        </w:rPr>
      </w:pPr>
      <w:r w:rsidRPr="005953F7">
        <w:rPr>
          <w:rFonts w:ascii="Times New Roman" w:hAnsi="Times New Roman" w:cs="Times New Roman"/>
          <w:b/>
          <w:sz w:val="24"/>
          <w:szCs w:val="24"/>
        </w:rPr>
        <w:t>SIRINEU ARAUJO</w:t>
      </w:r>
    </w:p>
    <w:p w:rsidR="00CD396E" w:rsidRPr="005953F7" w:rsidP="004A050B" w14:paraId="3202EA35" w14:textId="2794C8EF">
      <w:pPr>
        <w:spacing w:after="200" w:line="276" w:lineRule="auto"/>
        <w:ind w:left="709" w:right="-142" w:firstLine="2126"/>
        <w:jc w:val="both"/>
        <w:rPr>
          <w:rFonts w:ascii="Times New Roman" w:eastAsia="Times New Roman" w:hAnsi="Times New Roman" w:cs="Times New Roman"/>
          <w:color w:val="222222"/>
          <w:sz w:val="24"/>
          <w:szCs w:val="24"/>
          <w:lang w:eastAsia="pt-BR"/>
        </w:rPr>
      </w:pPr>
      <w:r>
        <w:rPr>
          <w:rFonts w:ascii="Times New Roman" w:hAnsi="Times New Roman" w:cs="Times New Roman"/>
          <w:b/>
          <w:sz w:val="24"/>
          <w:szCs w:val="24"/>
        </w:rPr>
        <w:t xml:space="preserve">     </w:t>
      </w:r>
      <w:r w:rsidRPr="005953F7">
        <w:rPr>
          <w:rFonts w:ascii="Times New Roman" w:hAnsi="Times New Roman" w:cs="Times New Roman"/>
          <w:b/>
          <w:sz w:val="24"/>
          <w:szCs w:val="24"/>
        </w:rPr>
        <w:t>Vereador</w:t>
      </w:r>
      <w:r>
        <w:rPr>
          <w:rFonts w:ascii="Times New Roman" w:hAnsi="Times New Roman" w:cs="Times New Roman"/>
          <w:b/>
          <w:sz w:val="24"/>
          <w:szCs w:val="24"/>
        </w:rPr>
        <w:t xml:space="preserve"> (PL)</w:t>
      </w:r>
    </w:p>
    <w:p w:rsidR="00AD31AE" w:rsidP="0057046B" w14:paraId="5334726F" w14:textId="1E16E1AC">
      <w:pPr>
        <w:overflowPunct w:val="0"/>
        <w:autoSpaceDE w:val="0"/>
        <w:autoSpaceDN w:val="0"/>
        <w:adjustRightInd w:val="0"/>
        <w:spacing w:after="0" w:line="240" w:lineRule="auto"/>
        <w:ind w:firstLine="1440"/>
        <w:jc w:val="center"/>
        <w:textAlignment w:val="baseline"/>
        <w:rPr>
          <w:rFonts w:ascii="Arial" w:eastAsia="Times New Roman" w:hAnsi="Arial" w:cs="Times New Roman"/>
          <w:sz w:val="24"/>
          <w:szCs w:val="20"/>
          <w:lang w:eastAsia="pt-BR"/>
        </w:rPr>
      </w:pPr>
    </w:p>
    <w:p w:rsidR="00AD31AE" w:rsidP="0057046B" w14:paraId="6EDC32B0" w14:textId="1091746A">
      <w:pPr>
        <w:overflowPunct w:val="0"/>
        <w:autoSpaceDE w:val="0"/>
        <w:autoSpaceDN w:val="0"/>
        <w:adjustRightInd w:val="0"/>
        <w:spacing w:after="0" w:line="240" w:lineRule="auto"/>
        <w:ind w:firstLine="1440"/>
        <w:jc w:val="center"/>
        <w:textAlignment w:val="baseline"/>
        <w:rPr>
          <w:rFonts w:ascii="Arial" w:eastAsia="Times New Roman" w:hAnsi="Arial" w:cs="Times New Roman"/>
          <w:sz w:val="24"/>
          <w:szCs w:val="20"/>
          <w:lang w:eastAsia="pt-BR"/>
        </w:rPr>
      </w:pPr>
    </w:p>
    <w:p w:rsidR="00AD31AE" w:rsidP="0057046B" w14:paraId="372BBE55" w14:textId="243182B8">
      <w:pPr>
        <w:overflowPunct w:val="0"/>
        <w:autoSpaceDE w:val="0"/>
        <w:autoSpaceDN w:val="0"/>
        <w:adjustRightInd w:val="0"/>
        <w:spacing w:after="0" w:line="240" w:lineRule="auto"/>
        <w:ind w:firstLine="1440"/>
        <w:jc w:val="center"/>
        <w:textAlignment w:val="baseline"/>
        <w:rPr>
          <w:rFonts w:ascii="Arial" w:eastAsia="Times New Roman" w:hAnsi="Arial" w:cs="Times New Roman"/>
          <w:sz w:val="24"/>
          <w:szCs w:val="20"/>
          <w:lang w:eastAsia="pt-BR"/>
        </w:rPr>
      </w:pPr>
    </w:p>
    <w:p w:rsidR="00AD31AE" w:rsidP="0057046B" w14:paraId="1A709D65" w14:textId="6D52E948">
      <w:pPr>
        <w:overflowPunct w:val="0"/>
        <w:autoSpaceDE w:val="0"/>
        <w:autoSpaceDN w:val="0"/>
        <w:adjustRightInd w:val="0"/>
        <w:spacing w:after="0" w:line="240" w:lineRule="auto"/>
        <w:ind w:firstLine="1440"/>
        <w:jc w:val="center"/>
        <w:textAlignment w:val="baseline"/>
        <w:rPr>
          <w:rFonts w:ascii="Arial" w:eastAsia="Times New Roman" w:hAnsi="Arial" w:cs="Times New Roman"/>
          <w:sz w:val="24"/>
          <w:szCs w:val="20"/>
          <w:lang w:eastAsia="pt-BR"/>
        </w:rPr>
      </w:pPr>
    </w:p>
    <w:p w:rsidR="00AD31AE" w:rsidP="0057046B" w14:paraId="20CC54D6" w14:textId="59DF5BF3">
      <w:pPr>
        <w:overflowPunct w:val="0"/>
        <w:autoSpaceDE w:val="0"/>
        <w:autoSpaceDN w:val="0"/>
        <w:adjustRightInd w:val="0"/>
        <w:spacing w:after="0" w:line="240" w:lineRule="auto"/>
        <w:ind w:firstLine="1440"/>
        <w:jc w:val="center"/>
        <w:textAlignment w:val="baseline"/>
        <w:rPr>
          <w:rFonts w:ascii="Arial" w:eastAsia="Times New Roman" w:hAnsi="Arial" w:cs="Times New Roman"/>
          <w:sz w:val="24"/>
          <w:szCs w:val="20"/>
          <w:lang w:eastAsia="pt-BR"/>
        </w:rPr>
      </w:pPr>
    </w:p>
    <w:p w:rsidR="00AD31AE" w:rsidP="0057046B" w14:paraId="68D75AAF" w14:textId="28BECA83">
      <w:pPr>
        <w:overflowPunct w:val="0"/>
        <w:autoSpaceDE w:val="0"/>
        <w:autoSpaceDN w:val="0"/>
        <w:adjustRightInd w:val="0"/>
        <w:spacing w:after="0" w:line="240" w:lineRule="auto"/>
        <w:ind w:firstLine="1440"/>
        <w:jc w:val="center"/>
        <w:textAlignment w:val="baseline"/>
        <w:rPr>
          <w:rFonts w:ascii="Arial" w:eastAsia="Times New Roman" w:hAnsi="Arial" w:cs="Times New Roman"/>
          <w:sz w:val="24"/>
          <w:szCs w:val="20"/>
          <w:lang w:eastAsia="pt-BR"/>
        </w:rPr>
      </w:pPr>
    </w:p>
    <w:p w:rsidR="00AD31AE" w:rsidP="0057046B" w14:paraId="3A6BBC63" w14:textId="5226EFAA">
      <w:pPr>
        <w:overflowPunct w:val="0"/>
        <w:autoSpaceDE w:val="0"/>
        <w:autoSpaceDN w:val="0"/>
        <w:adjustRightInd w:val="0"/>
        <w:spacing w:after="0" w:line="240" w:lineRule="auto"/>
        <w:ind w:firstLine="1440"/>
        <w:jc w:val="center"/>
        <w:textAlignment w:val="baseline"/>
        <w:rPr>
          <w:rFonts w:ascii="Arial" w:eastAsia="Times New Roman" w:hAnsi="Arial" w:cs="Times New Roman"/>
          <w:sz w:val="24"/>
          <w:szCs w:val="20"/>
          <w:lang w:eastAsia="pt-BR"/>
        </w:rPr>
      </w:pPr>
    </w:p>
    <w:p w:rsidR="00AD31AE" w:rsidP="0057046B" w14:paraId="3AC53476" w14:textId="3A7A5554">
      <w:pPr>
        <w:overflowPunct w:val="0"/>
        <w:autoSpaceDE w:val="0"/>
        <w:autoSpaceDN w:val="0"/>
        <w:adjustRightInd w:val="0"/>
        <w:spacing w:after="0" w:line="240" w:lineRule="auto"/>
        <w:ind w:firstLine="1440"/>
        <w:jc w:val="center"/>
        <w:textAlignment w:val="baseline"/>
        <w:rPr>
          <w:rFonts w:ascii="Arial" w:eastAsia="Times New Roman" w:hAnsi="Arial" w:cs="Times New Roman"/>
          <w:sz w:val="24"/>
          <w:szCs w:val="20"/>
          <w:lang w:eastAsia="pt-BR"/>
        </w:rPr>
      </w:pPr>
    </w:p>
    <w:p w:rsidR="00AD31AE" w:rsidP="0057046B" w14:paraId="022855C8" w14:textId="606F7A19">
      <w:pPr>
        <w:overflowPunct w:val="0"/>
        <w:autoSpaceDE w:val="0"/>
        <w:autoSpaceDN w:val="0"/>
        <w:adjustRightInd w:val="0"/>
        <w:spacing w:after="0" w:line="240" w:lineRule="auto"/>
        <w:ind w:firstLine="1440"/>
        <w:jc w:val="center"/>
        <w:textAlignment w:val="baseline"/>
        <w:rPr>
          <w:rFonts w:ascii="Arial" w:eastAsia="Times New Roman" w:hAnsi="Arial" w:cs="Times New Roman"/>
          <w:sz w:val="24"/>
          <w:szCs w:val="20"/>
          <w:lang w:eastAsia="pt-BR"/>
        </w:rPr>
      </w:pPr>
    </w:p>
    <w:p w:rsidR="00AD31AE" w:rsidP="0057046B" w14:paraId="2FAC03E0" w14:textId="751D7D57">
      <w:pPr>
        <w:overflowPunct w:val="0"/>
        <w:autoSpaceDE w:val="0"/>
        <w:autoSpaceDN w:val="0"/>
        <w:adjustRightInd w:val="0"/>
        <w:spacing w:after="0" w:line="240" w:lineRule="auto"/>
        <w:ind w:firstLine="1440"/>
        <w:jc w:val="center"/>
        <w:textAlignment w:val="baseline"/>
        <w:rPr>
          <w:rFonts w:ascii="Arial" w:eastAsia="Times New Roman" w:hAnsi="Arial" w:cs="Times New Roman"/>
          <w:sz w:val="24"/>
          <w:szCs w:val="20"/>
          <w:lang w:eastAsia="pt-BR"/>
        </w:rPr>
      </w:pPr>
    </w:p>
    <w:p w:rsidR="00AD31AE" w:rsidP="0057046B" w14:paraId="075E7210" w14:textId="4D4A823D">
      <w:pPr>
        <w:overflowPunct w:val="0"/>
        <w:autoSpaceDE w:val="0"/>
        <w:autoSpaceDN w:val="0"/>
        <w:adjustRightInd w:val="0"/>
        <w:spacing w:after="0" w:line="240" w:lineRule="auto"/>
        <w:ind w:firstLine="1440"/>
        <w:jc w:val="center"/>
        <w:textAlignment w:val="baseline"/>
        <w:rPr>
          <w:rFonts w:ascii="Arial" w:eastAsia="Times New Roman" w:hAnsi="Arial" w:cs="Times New Roman"/>
          <w:sz w:val="24"/>
          <w:szCs w:val="20"/>
          <w:lang w:eastAsia="pt-BR"/>
        </w:rPr>
      </w:pPr>
    </w:p>
    <w:p w:rsidR="00AD31AE" w:rsidP="0057046B" w14:paraId="3E73415E" w14:textId="669F7981">
      <w:pPr>
        <w:overflowPunct w:val="0"/>
        <w:autoSpaceDE w:val="0"/>
        <w:autoSpaceDN w:val="0"/>
        <w:adjustRightInd w:val="0"/>
        <w:spacing w:after="0" w:line="240" w:lineRule="auto"/>
        <w:ind w:firstLine="1440"/>
        <w:jc w:val="center"/>
        <w:textAlignment w:val="baseline"/>
        <w:rPr>
          <w:rFonts w:ascii="Arial" w:eastAsia="Times New Roman" w:hAnsi="Arial" w:cs="Times New Roman"/>
          <w:sz w:val="24"/>
          <w:szCs w:val="20"/>
          <w:lang w:eastAsia="pt-BR"/>
        </w:rPr>
      </w:pPr>
    </w:p>
    <w:p w:rsidR="00AD31AE" w:rsidP="0057046B" w14:paraId="0F053936" w14:textId="56707CF2">
      <w:pPr>
        <w:overflowPunct w:val="0"/>
        <w:autoSpaceDE w:val="0"/>
        <w:autoSpaceDN w:val="0"/>
        <w:adjustRightInd w:val="0"/>
        <w:spacing w:after="0" w:line="240" w:lineRule="auto"/>
        <w:ind w:firstLine="1440"/>
        <w:jc w:val="center"/>
        <w:textAlignment w:val="baseline"/>
        <w:rPr>
          <w:rFonts w:ascii="Arial" w:eastAsia="Times New Roman" w:hAnsi="Arial" w:cs="Times New Roman"/>
          <w:sz w:val="24"/>
          <w:szCs w:val="20"/>
          <w:lang w:eastAsia="pt-BR"/>
        </w:rPr>
      </w:pPr>
    </w:p>
    <w:p w:rsidR="00AD31AE" w:rsidP="0057046B" w14:paraId="34762FD3" w14:textId="35157850">
      <w:pPr>
        <w:overflowPunct w:val="0"/>
        <w:autoSpaceDE w:val="0"/>
        <w:autoSpaceDN w:val="0"/>
        <w:adjustRightInd w:val="0"/>
        <w:spacing w:after="0" w:line="240" w:lineRule="auto"/>
        <w:ind w:firstLine="1440"/>
        <w:jc w:val="center"/>
        <w:textAlignment w:val="baseline"/>
        <w:rPr>
          <w:rFonts w:ascii="Arial" w:eastAsia="Times New Roman" w:hAnsi="Arial" w:cs="Times New Roman"/>
          <w:sz w:val="24"/>
          <w:szCs w:val="20"/>
          <w:lang w:eastAsia="pt-BR"/>
        </w:rPr>
      </w:pPr>
    </w:p>
    <w:p w:rsidR="00AD31AE" w:rsidP="0057046B" w14:paraId="13B5538E" w14:textId="2E5334CC">
      <w:pPr>
        <w:overflowPunct w:val="0"/>
        <w:autoSpaceDE w:val="0"/>
        <w:autoSpaceDN w:val="0"/>
        <w:adjustRightInd w:val="0"/>
        <w:spacing w:after="0" w:line="240" w:lineRule="auto"/>
        <w:ind w:firstLine="1440"/>
        <w:jc w:val="center"/>
        <w:textAlignment w:val="baseline"/>
        <w:rPr>
          <w:rFonts w:ascii="Arial" w:eastAsia="Times New Roman" w:hAnsi="Arial" w:cs="Times New Roman"/>
          <w:sz w:val="24"/>
          <w:szCs w:val="20"/>
          <w:lang w:eastAsia="pt-BR"/>
        </w:rPr>
      </w:pPr>
    </w:p>
    <w:p w:rsidR="00AD31AE" w:rsidP="0057046B" w14:paraId="491D3127" w14:textId="7FF38419">
      <w:pPr>
        <w:overflowPunct w:val="0"/>
        <w:autoSpaceDE w:val="0"/>
        <w:autoSpaceDN w:val="0"/>
        <w:adjustRightInd w:val="0"/>
        <w:spacing w:after="0" w:line="240" w:lineRule="auto"/>
        <w:ind w:firstLine="1440"/>
        <w:jc w:val="center"/>
        <w:textAlignment w:val="baseline"/>
        <w:rPr>
          <w:rFonts w:ascii="Arial" w:eastAsia="Times New Roman" w:hAnsi="Arial" w:cs="Times New Roman"/>
          <w:sz w:val="24"/>
          <w:szCs w:val="20"/>
          <w:lang w:eastAsia="pt-BR"/>
        </w:rPr>
      </w:pPr>
    </w:p>
    <w:p w:rsidR="00AD31AE" w:rsidP="0057046B" w14:paraId="3C1FB89B" w14:textId="27F9E029">
      <w:pPr>
        <w:overflowPunct w:val="0"/>
        <w:autoSpaceDE w:val="0"/>
        <w:autoSpaceDN w:val="0"/>
        <w:adjustRightInd w:val="0"/>
        <w:spacing w:after="0" w:line="240" w:lineRule="auto"/>
        <w:ind w:firstLine="1440"/>
        <w:jc w:val="center"/>
        <w:textAlignment w:val="baseline"/>
        <w:rPr>
          <w:rFonts w:ascii="Arial" w:eastAsia="Times New Roman" w:hAnsi="Arial" w:cs="Times New Roman"/>
          <w:sz w:val="24"/>
          <w:szCs w:val="20"/>
          <w:lang w:eastAsia="pt-BR"/>
        </w:rPr>
      </w:pPr>
    </w:p>
    <w:p w:rsidR="00AD31AE" w:rsidP="0057046B" w14:paraId="3819542B" w14:textId="3EBED634">
      <w:pPr>
        <w:overflowPunct w:val="0"/>
        <w:autoSpaceDE w:val="0"/>
        <w:autoSpaceDN w:val="0"/>
        <w:adjustRightInd w:val="0"/>
        <w:spacing w:after="0" w:line="240" w:lineRule="auto"/>
        <w:ind w:firstLine="1440"/>
        <w:jc w:val="center"/>
        <w:textAlignment w:val="baseline"/>
        <w:rPr>
          <w:rFonts w:ascii="Arial" w:eastAsia="Times New Roman" w:hAnsi="Arial" w:cs="Times New Roman"/>
          <w:sz w:val="24"/>
          <w:szCs w:val="20"/>
          <w:lang w:eastAsia="pt-BR"/>
        </w:rPr>
      </w:pPr>
    </w:p>
    <w:p w:rsidR="00AD31AE" w:rsidP="0057046B" w14:paraId="3A2C67E6" w14:textId="549AC8AE">
      <w:pPr>
        <w:overflowPunct w:val="0"/>
        <w:autoSpaceDE w:val="0"/>
        <w:autoSpaceDN w:val="0"/>
        <w:adjustRightInd w:val="0"/>
        <w:spacing w:after="0" w:line="240" w:lineRule="auto"/>
        <w:ind w:firstLine="1440"/>
        <w:jc w:val="center"/>
        <w:textAlignment w:val="baseline"/>
        <w:rPr>
          <w:rFonts w:ascii="Arial" w:eastAsia="Times New Roman" w:hAnsi="Arial" w:cs="Times New Roman"/>
          <w:sz w:val="24"/>
          <w:szCs w:val="20"/>
          <w:lang w:eastAsia="pt-BR"/>
        </w:rPr>
      </w:pPr>
    </w:p>
    <w:p w:rsidR="00AD31AE" w:rsidP="0057046B" w14:paraId="5111AB27" w14:textId="2DDFDF3F">
      <w:pPr>
        <w:overflowPunct w:val="0"/>
        <w:autoSpaceDE w:val="0"/>
        <w:autoSpaceDN w:val="0"/>
        <w:adjustRightInd w:val="0"/>
        <w:spacing w:after="0" w:line="240" w:lineRule="auto"/>
        <w:ind w:firstLine="1440"/>
        <w:jc w:val="center"/>
        <w:textAlignment w:val="baseline"/>
        <w:rPr>
          <w:rFonts w:ascii="Arial" w:eastAsia="Times New Roman" w:hAnsi="Arial" w:cs="Times New Roman"/>
          <w:sz w:val="24"/>
          <w:szCs w:val="20"/>
          <w:lang w:eastAsia="pt-BR"/>
        </w:rPr>
      </w:pPr>
    </w:p>
    <w:p w:rsidR="00AD31AE" w:rsidP="0057046B" w14:paraId="008432D5" w14:textId="6A9EB8AB">
      <w:pPr>
        <w:overflowPunct w:val="0"/>
        <w:autoSpaceDE w:val="0"/>
        <w:autoSpaceDN w:val="0"/>
        <w:adjustRightInd w:val="0"/>
        <w:spacing w:after="0" w:line="240" w:lineRule="auto"/>
        <w:ind w:firstLine="1440"/>
        <w:jc w:val="center"/>
        <w:textAlignment w:val="baseline"/>
        <w:rPr>
          <w:rFonts w:ascii="Arial" w:eastAsia="Times New Roman" w:hAnsi="Arial" w:cs="Times New Roman"/>
          <w:sz w:val="24"/>
          <w:szCs w:val="20"/>
          <w:lang w:eastAsia="pt-BR"/>
        </w:rPr>
      </w:pPr>
    </w:p>
    <w:p w:rsidR="00AD31AE" w:rsidP="0057046B" w14:paraId="661F672A" w14:textId="5DC5A2E7">
      <w:pPr>
        <w:overflowPunct w:val="0"/>
        <w:autoSpaceDE w:val="0"/>
        <w:autoSpaceDN w:val="0"/>
        <w:adjustRightInd w:val="0"/>
        <w:spacing w:after="0" w:line="240" w:lineRule="auto"/>
        <w:ind w:firstLine="1440"/>
        <w:jc w:val="center"/>
        <w:textAlignment w:val="baseline"/>
        <w:rPr>
          <w:rFonts w:ascii="Arial" w:eastAsia="Times New Roman" w:hAnsi="Arial" w:cs="Times New Roman"/>
          <w:sz w:val="24"/>
          <w:szCs w:val="20"/>
          <w:lang w:eastAsia="pt-BR"/>
        </w:rPr>
      </w:pPr>
    </w:p>
    <w:p w:rsidR="00AD31AE" w:rsidP="0057046B" w14:paraId="0207604C" w14:textId="736DFD07">
      <w:pPr>
        <w:overflowPunct w:val="0"/>
        <w:autoSpaceDE w:val="0"/>
        <w:autoSpaceDN w:val="0"/>
        <w:adjustRightInd w:val="0"/>
        <w:spacing w:after="0" w:line="240" w:lineRule="auto"/>
        <w:ind w:firstLine="1440"/>
        <w:jc w:val="center"/>
        <w:textAlignment w:val="baseline"/>
        <w:rPr>
          <w:rFonts w:ascii="Arial" w:eastAsia="Times New Roman" w:hAnsi="Arial" w:cs="Times New Roman"/>
          <w:sz w:val="24"/>
          <w:szCs w:val="20"/>
          <w:lang w:eastAsia="pt-BR"/>
        </w:rPr>
      </w:pPr>
    </w:p>
    <w:p w:rsidR="002531F4" w:rsidP="0057046B" w14:paraId="5D90E2F0" w14:textId="2E999D70">
      <w:pPr>
        <w:overflowPunct w:val="0"/>
        <w:autoSpaceDE w:val="0"/>
        <w:autoSpaceDN w:val="0"/>
        <w:adjustRightInd w:val="0"/>
        <w:spacing w:after="0" w:line="240" w:lineRule="auto"/>
        <w:ind w:firstLine="1440"/>
        <w:jc w:val="center"/>
        <w:textAlignment w:val="baseline"/>
        <w:rPr>
          <w:rFonts w:ascii="Arial" w:eastAsia="Times New Roman" w:hAnsi="Arial" w:cs="Times New Roman"/>
          <w:sz w:val="24"/>
          <w:szCs w:val="20"/>
          <w:lang w:eastAsia="pt-BR"/>
        </w:rPr>
      </w:pPr>
    </w:p>
    <w:p w:rsidR="002531F4" w:rsidP="0057046B" w14:paraId="56399F03" w14:textId="7B96214F">
      <w:pPr>
        <w:overflowPunct w:val="0"/>
        <w:autoSpaceDE w:val="0"/>
        <w:autoSpaceDN w:val="0"/>
        <w:adjustRightInd w:val="0"/>
        <w:spacing w:after="0" w:line="240" w:lineRule="auto"/>
        <w:ind w:firstLine="1440"/>
        <w:jc w:val="center"/>
        <w:textAlignment w:val="baseline"/>
        <w:rPr>
          <w:rFonts w:ascii="Arial" w:eastAsia="Times New Roman" w:hAnsi="Arial" w:cs="Times New Roman"/>
          <w:sz w:val="24"/>
          <w:szCs w:val="20"/>
          <w:lang w:eastAsia="pt-BR"/>
        </w:rPr>
      </w:pPr>
    </w:p>
    <w:p w:rsidR="002531F4" w:rsidP="0057046B" w14:paraId="4988D121" w14:textId="20CBBB87">
      <w:pPr>
        <w:overflowPunct w:val="0"/>
        <w:autoSpaceDE w:val="0"/>
        <w:autoSpaceDN w:val="0"/>
        <w:adjustRightInd w:val="0"/>
        <w:spacing w:after="0" w:line="240" w:lineRule="auto"/>
        <w:ind w:firstLine="1440"/>
        <w:jc w:val="center"/>
        <w:textAlignment w:val="baseline"/>
        <w:rPr>
          <w:rFonts w:ascii="Arial" w:eastAsia="Times New Roman" w:hAnsi="Arial" w:cs="Times New Roman"/>
          <w:sz w:val="24"/>
          <w:szCs w:val="20"/>
          <w:lang w:eastAsia="pt-BR"/>
        </w:rPr>
      </w:pPr>
    </w:p>
    <w:p w:rsidR="002531F4" w:rsidP="0057046B" w14:paraId="42E5EA08" w14:textId="77777777">
      <w:pPr>
        <w:overflowPunct w:val="0"/>
        <w:autoSpaceDE w:val="0"/>
        <w:autoSpaceDN w:val="0"/>
        <w:adjustRightInd w:val="0"/>
        <w:spacing w:after="0" w:line="240" w:lineRule="auto"/>
        <w:ind w:firstLine="1440"/>
        <w:jc w:val="center"/>
        <w:textAlignment w:val="baseline"/>
        <w:rPr>
          <w:rFonts w:ascii="Arial" w:eastAsia="Times New Roman" w:hAnsi="Arial" w:cs="Times New Roman"/>
          <w:sz w:val="24"/>
          <w:szCs w:val="20"/>
          <w:lang w:eastAsia="pt-BR"/>
        </w:rPr>
      </w:pPr>
    </w:p>
    <w:p w:rsidR="00AD31AE" w:rsidP="0057046B" w14:paraId="300A36FD" w14:textId="77777777">
      <w:pPr>
        <w:overflowPunct w:val="0"/>
        <w:autoSpaceDE w:val="0"/>
        <w:autoSpaceDN w:val="0"/>
        <w:adjustRightInd w:val="0"/>
        <w:spacing w:after="0" w:line="240" w:lineRule="auto"/>
        <w:ind w:firstLine="1440"/>
        <w:jc w:val="center"/>
        <w:textAlignment w:val="baseline"/>
        <w:rPr>
          <w:rFonts w:ascii="Arial" w:eastAsia="Times New Roman" w:hAnsi="Arial" w:cs="Times New Roman"/>
          <w:sz w:val="24"/>
          <w:szCs w:val="20"/>
          <w:lang w:eastAsia="pt-BR"/>
        </w:rPr>
      </w:pPr>
    </w:p>
    <w:p w:rsidR="003345E4" w:rsidP="0057046B" w14:paraId="3F9CA0EB" w14:textId="75FB2348">
      <w:pPr>
        <w:overflowPunct w:val="0"/>
        <w:autoSpaceDE w:val="0"/>
        <w:autoSpaceDN w:val="0"/>
        <w:adjustRightInd w:val="0"/>
        <w:spacing w:after="0" w:line="240" w:lineRule="auto"/>
        <w:ind w:firstLine="1440"/>
        <w:jc w:val="center"/>
        <w:textAlignment w:val="baseline"/>
        <w:rPr>
          <w:rFonts w:ascii="Arial" w:eastAsia="Times New Roman" w:hAnsi="Arial" w:cs="Times New Roman"/>
          <w:sz w:val="24"/>
          <w:szCs w:val="20"/>
          <w:lang w:eastAsia="pt-BR"/>
        </w:rPr>
      </w:pPr>
    </w:p>
    <w:p w:rsidR="00F46C8F" w:rsidP="0057046B" w14:paraId="3E856FE7" w14:textId="2022B661">
      <w:pPr>
        <w:overflowPunct w:val="0"/>
        <w:autoSpaceDE w:val="0"/>
        <w:autoSpaceDN w:val="0"/>
        <w:adjustRightInd w:val="0"/>
        <w:spacing w:after="0" w:line="240" w:lineRule="auto"/>
        <w:ind w:firstLine="1440"/>
        <w:jc w:val="center"/>
        <w:textAlignment w:val="baseline"/>
        <w:rPr>
          <w:rFonts w:ascii="Arial" w:eastAsia="Times New Roman" w:hAnsi="Arial" w:cs="Times New Roman"/>
          <w:sz w:val="24"/>
          <w:szCs w:val="20"/>
          <w:lang w:eastAsia="pt-BR"/>
        </w:rPr>
      </w:pPr>
    </w:p>
    <w:p w:rsidR="00F46C8F" w:rsidP="0057046B" w14:paraId="6EBB6953" w14:textId="26C476F0">
      <w:pPr>
        <w:overflowPunct w:val="0"/>
        <w:autoSpaceDE w:val="0"/>
        <w:autoSpaceDN w:val="0"/>
        <w:adjustRightInd w:val="0"/>
        <w:spacing w:after="0" w:line="240" w:lineRule="auto"/>
        <w:ind w:firstLine="1440"/>
        <w:jc w:val="center"/>
        <w:textAlignment w:val="baseline"/>
        <w:rPr>
          <w:rFonts w:ascii="Arial" w:eastAsia="Times New Roman" w:hAnsi="Arial" w:cs="Times New Roman"/>
          <w:sz w:val="24"/>
          <w:szCs w:val="20"/>
          <w:lang w:eastAsia="pt-BR"/>
        </w:rPr>
      </w:pPr>
    </w:p>
    <w:p w:rsidR="00F46C8F" w:rsidP="0057046B" w14:paraId="5A138A4F" w14:textId="3AADF096">
      <w:pPr>
        <w:overflowPunct w:val="0"/>
        <w:autoSpaceDE w:val="0"/>
        <w:autoSpaceDN w:val="0"/>
        <w:adjustRightInd w:val="0"/>
        <w:spacing w:after="0" w:line="240" w:lineRule="auto"/>
        <w:ind w:firstLine="1440"/>
        <w:jc w:val="center"/>
        <w:textAlignment w:val="baseline"/>
        <w:rPr>
          <w:rFonts w:ascii="Arial" w:eastAsia="Times New Roman" w:hAnsi="Arial" w:cs="Times New Roman"/>
          <w:sz w:val="24"/>
          <w:szCs w:val="20"/>
          <w:lang w:eastAsia="pt-BR"/>
        </w:rPr>
      </w:pPr>
    </w:p>
    <w:p w:rsidR="00F46C8F" w:rsidP="0057046B" w14:paraId="3DF375F2" w14:textId="77777777">
      <w:pPr>
        <w:overflowPunct w:val="0"/>
        <w:autoSpaceDE w:val="0"/>
        <w:autoSpaceDN w:val="0"/>
        <w:adjustRightInd w:val="0"/>
        <w:spacing w:after="0" w:line="240" w:lineRule="auto"/>
        <w:ind w:firstLine="1440"/>
        <w:jc w:val="center"/>
        <w:textAlignment w:val="baseline"/>
        <w:rPr>
          <w:rFonts w:ascii="Arial" w:eastAsia="Times New Roman" w:hAnsi="Arial" w:cs="Times New Roman"/>
          <w:sz w:val="24"/>
          <w:szCs w:val="20"/>
          <w:lang w:eastAsia="pt-BR"/>
        </w:rPr>
      </w:pPr>
    </w:p>
    <w:p w:rsidR="003345E4" w:rsidP="0057046B" w14:paraId="134A295C" w14:textId="1F216B7E">
      <w:pPr>
        <w:overflowPunct w:val="0"/>
        <w:autoSpaceDE w:val="0"/>
        <w:autoSpaceDN w:val="0"/>
        <w:adjustRightInd w:val="0"/>
        <w:spacing w:after="0" w:line="240" w:lineRule="auto"/>
        <w:ind w:firstLine="1440"/>
        <w:jc w:val="center"/>
        <w:textAlignment w:val="baseline"/>
        <w:rPr>
          <w:rFonts w:ascii="Arial" w:eastAsia="Times New Roman" w:hAnsi="Arial" w:cs="Times New Roman"/>
          <w:sz w:val="24"/>
          <w:szCs w:val="20"/>
          <w:lang w:eastAsia="pt-BR"/>
        </w:rPr>
      </w:pPr>
    </w:p>
    <w:p w:rsidR="00AD31AE" w:rsidP="00AD31AE" w14:paraId="425D3960" w14:textId="00FDF4F6">
      <w:pPr>
        <w:jc w:val="center"/>
        <w:rPr>
          <w:b/>
          <w:bCs/>
          <w:sz w:val="28"/>
          <w:szCs w:val="28"/>
        </w:rPr>
      </w:pPr>
      <w:r w:rsidRPr="00476FD2">
        <w:rPr>
          <w:b/>
          <w:bCs/>
          <w:sz w:val="28"/>
          <w:szCs w:val="28"/>
        </w:rPr>
        <w:t>JUSTIFICA</w:t>
      </w:r>
      <w:r>
        <w:rPr>
          <w:b/>
          <w:bCs/>
          <w:sz w:val="28"/>
          <w:szCs w:val="28"/>
        </w:rPr>
        <w:t>TIVA</w:t>
      </w:r>
    </w:p>
    <w:p w:rsidR="00F227EE" w:rsidP="00AD31AE" w14:paraId="29AB24A9" w14:textId="25AA3014">
      <w:pPr>
        <w:jc w:val="center"/>
        <w:rPr>
          <w:b/>
          <w:bCs/>
          <w:sz w:val="28"/>
          <w:szCs w:val="28"/>
        </w:rPr>
      </w:pPr>
    </w:p>
    <w:p w:rsidR="00F227EE" w:rsidP="00050DCD" w14:paraId="6925CE4B" w14:textId="1F1BD362">
      <w:pPr>
        <w:spacing w:line="276" w:lineRule="auto"/>
        <w:jc w:val="both"/>
        <w:rPr>
          <w:rFonts w:ascii="Arial" w:hAnsi="Arial" w:cs="Arial"/>
          <w:sz w:val="24"/>
          <w:szCs w:val="24"/>
        </w:rPr>
      </w:pPr>
      <w:r w:rsidRPr="00F227EE">
        <w:rPr>
          <w:rFonts w:ascii="Arial" w:hAnsi="Arial" w:cs="Arial"/>
          <w:sz w:val="24"/>
          <w:szCs w:val="24"/>
        </w:rPr>
        <w:t>O presente Projeto de Lei, visa incluir no Calendário de Eventos da Cidade de S</w:t>
      </w:r>
      <w:r>
        <w:rPr>
          <w:rFonts w:ascii="Arial" w:hAnsi="Arial" w:cs="Arial"/>
          <w:sz w:val="24"/>
          <w:szCs w:val="24"/>
        </w:rPr>
        <w:t xml:space="preserve">umaré </w:t>
      </w:r>
      <w:r w:rsidRPr="00F227EE">
        <w:rPr>
          <w:rFonts w:ascii="Arial" w:hAnsi="Arial" w:cs="Arial"/>
          <w:sz w:val="24"/>
          <w:szCs w:val="24"/>
        </w:rPr>
        <w:t>o Julho Verde, a ser realizado, anualmente, no mês de Julho com objetivo de conscientizar a população sobre a Prevenção do Câncer de Cabeça e Pescoço.</w:t>
      </w:r>
    </w:p>
    <w:p w:rsidR="007F58C6" w:rsidP="00050DCD" w14:paraId="5EF673E6" w14:textId="53BE6D62">
      <w:pPr>
        <w:spacing w:line="276" w:lineRule="auto"/>
        <w:jc w:val="both"/>
        <w:rPr>
          <w:rFonts w:ascii="Arial" w:hAnsi="Arial" w:cs="Arial"/>
          <w:sz w:val="24"/>
          <w:szCs w:val="24"/>
        </w:rPr>
      </w:pPr>
      <w:r>
        <w:rPr>
          <w:rFonts w:ascii="Arial" w:hAnsi="Arial" w:cs="Arial"/>
          <w:sz w:val="24"/>
          <w:szCs w:val="24"/>
        </w:rPr>
        <w:t xml:space="preserve">O dia 27 de julho é o Dia Mundial de Prevenção do Câncer de Cabeça e Pescoço e, por esta razão, todo o mês de julho varias organizações, entres elas a Associação Câncer Boca e Garganta (ACBG), trabalham para conscientizar a sociedade por meio da campanha denominada Julho Verde. Trata-se de uma campanha que visa informar sobre o câncer de cabeça e pescoço, falando de promoção da </w:t>
      </w:r>
      <w:r w:rsidR="004E3701">
        <w:rPr>
          <w:rFonts w:ascii="Arial" w:hAnsi="Arial" w:cs="Arial"/>
          <w:sz w:val="24"/>
          <w:szCs w:val="24"/>
        </w:rPr>
        <w:t>saúde</w:t>
      </w:r>
      <w:r w:rsidR="004A050B">
        <w:rPr>
          <w:rFonts w:ascii="Arial" w:hAnsi="Arial" w:cs="Arial"/>
          <w:sz w:val="24"/>
          <w:szCs w:val="24"/>
        </w:rPr>
        <w:t>, prevenção, diagnó</w:t>
      </w:r>
      <w:r>
        <w:rPr>
          <w:rFonts w:ascii="Arial" w:hAnsi="Arial" w:cs="Arial"/>
          <w:sz w:val="24"/>
          <w:szCs w:val="24"/>
        </w:rPr>
        <w:t>stico, tratamento e reabilitação, além da disseminação de informações sobre os riscos, danos, fatores de risco, causas de desenvolvimento e outras informações re</w:t>
      </w:r>
      <w:r w:rsidR="004A050B">
        <w:rPr>
          <w:rFonts w:ascii="Arial" w:hAnsi="Arial" w:cs="Arial"/>
          <w:sz w:val="24"/>
          <w:szCs w:val="24"/>
        </w:rPr>
        <w:t>levantes relacionadas a esses câ</w:t>
      </w:r>
      <w:r>
        <w:rPr>
          <w:rFonts w:ascii="Arial" w:hAnsi="Arial" w:cs="Arial"/>
          <w:sz w:val="24"/>
          <w:szCs w:val="24"/>
        </w:rPr>
        <w:t>nceres.</w:t>
      </w:r>
    </w:p>
    <w:p w:rsidR="00F227EE" w:rsidP="00050DCD" w14:paraId="07FDDE79" w14:textId="7D9A985A">
      <w:pPr>
        <w:spacing w:line="276" w:lineRule="auto"/>
        <w:jc w:val="both"/>
        <w:rPr>
          <w:rFonts w:ascii="Arial" w:hAnsi="Arial" w:cs="Arial"/>
          <w:sz w:val="24"/>
          <w:szCs w:val="24"/>
        </w:rPr>
      </w:pPr>
      <w:r w:rsidRPr="00F227EE">
        <w:rPr>
          <w:rFonts w:ascii="Arial" w:hAnsi="Arial" w:cs="Arial"/>
          <w:sz w:val="24"/>
          <w:szCs w:val="24"/>
        </w:rPr>
        <w:t xml:space="preserve">O Câncer de Cabeça e Pescoço é aquele que se origina nas vias </w:t>
      </w:r>
      <w:r w:rsidRPr="00F227EE" w:rsidR="007F58C6">
        <w:rPr>
          <w:rFonts w:ascii="Arial" w:hAnsi="Arial" w:cs="Arial"/>
          <w:sz w:val="24"/>
          <w:szCs w:val="24"/>
        </w:rPr>
        <w:t>aero digestivas</w:t>
      </w:r>
      <w:r w:rsidRPr="00F227EE">
        <w:rPr>
          <w:rFonts w:ascii="Arial" w:hAnsi="Arial" w:cs="Arial"/>
          <w:sz w:val="24"/>
          <w:szCs w:val="24"/>
        </w:rPr>
        <w:t xml:space="preserve"> superiores (boca, orofaringe – garganta -, laringe, hipofaringe, nasofaringe, seios paranasais), </w:t>
      </w:r>
      <w:r w:rsidR="004A050B">
        <w:rPr>
          <w:rFonts w:ascii="Arial" w:hAnsi="Arial" w:cs="Arial"/>
          <w:sz w:val="24"/>
          <w:szCs w:val="24"/>
        </w:rPr>
        <w:t>tireó</w:t>
      </w:r>
      <w:r w:rsidRPr="00F227EE" w:rsidR="007F58C6">
        <w:rPr>
          <w:rFonts w:ascii="Arial" w:hAnsi="Arial" w:cs="Arial"/>
          <w:sz w:val="24"/>
          <w:szCs w:val="24"/>
        </w:rPr>
        <w:t>ide</w:t>
      </w:r>
      <w:r w:rsidR="004A050B">
        <w:rPr>
          <w:rFonts w:ascii="Arial" w:hAnsi="Arial" w:cs="Arial"/>
          <w:sz w:val="24"/>
          <w:szCs w:val="24"/>
        </w:rPr>
        <w:t xml:space="preserve">, </w:t>
      </w:r>
      <w:r w:rsidR="004A050B">
        <w:rPr>
          <w:rFonts w:ascii="Arial" w:hAnsi="Arial" w:cs="Arial"/>
          <w:sz w:val="24"/>
          <w:szCs w:val="24"/>
        </w:rPr>
        <w:t>paratireó</w:t>
      </w:r>
      <w:r w:rsidRPr="00F227EE">
        <w:rPr>
          <w:rFonts w:ascii="Arial" w:hAnsi="Arial" w:cs="Arial"/>
          <w:sz w:val="24"/>
          <w:szCs w:val="24"/>
        </w:rPr>
        <w:t>ide</w:t>
      </w:r>
      <w:r w:rsidRPr="00F227EE">
        <w:rPr>
          <w:rFonts w:ascii="Arial" w:hAnsi="Arial" w:cs="Arial"/>
          <w:sz w:val="24"/>
          <w:szCs w:val="24"/>
        </w:rPr>
        <w:t>, glândulas salivares e pele da face e pescoço.</w:t>
      </w:r>
    </w:p>
    <w:p w:rsidR="00F227EE" w:rsidP="00050DCD" w14:paraId="6CB88BE1" w14:textId="77777777">
      <w:pPr>
        <w:spacing w:line="276" w:lineRule="auto"/>
        <w:jc w:val="both"/>
        <w:rPr>
          <w:rFonts w:ascii="Arial" w:hAnsi="Arial" w:cs="Arial"/>
          <w:sz w:val="24"/>
          <w:szCs w:val="24"/>
        </w:rPr>
      </w:pPr>
      <w:r w:rsidRPr="00F227EE">
        <w:rPr>
          <w:rFonts w:ascii="Arial" w:hAnsi="Arial" w:cs="Arial"/>
          <w:sz w:val="24"/>
          <w:szCs w:val="24"/>
        </w:rPr>
        <w:t>Em sua totalidade, representa o nono tipo de câncer mais comum no mundo, de acordo com os dados do IARC (sigla para Agência Internacional de Pesquisa em Câncer), uma agência da Organização Mundial da Saúde (OMS).</w:t>
      </w:r>
    </w:p>
    <w:p w:rsidR="00F227EE" w:rsidP="00050DCD" w14:paraId="0A848669" w14:textId="608751D8">
      <w:pPr>
        <w:spacing w:line="276" w:lineRule="auto"/>
        <w:jc w:val="both"/>
        <w:rPr>
          <w:rFonts w:ascii="Arial" w:hAnsi="Arial" w:cs="Arial"/>
          <w:sz w:val="24"/>
          <w:szCs w:val="24"/>
        </w:rPr>
      </w:pPr>
      <w:r w:rsidRPr="00F227EE">
        <w:rPr>
          <w:rFonts w:ascii="Arial" w:hAnsi="Arial" w:cs="Arial"/>
          <w:sz w:val="24"/>
          <w:szCs w:val="24"/>
        </w:rPr>
        <w:t>Quando diagnosticado de forma precoce, apresenta uma sobrevida consideravelmente maior, bem como possibilita um tratamento menos mórbido e com menos sequelas.</w:t>
      </w:r>
    </w:p>
    <w:p w:rsidR="004E3701" w:rsidP="00050DCD" w14:paraId="425BC77A" w14:textId="7693F172">
      <w:pPr>
        <w:spacing w:line="276" w:lineRule="auto"/>
        <w:jc w:val="both"/>
        <w:rPr>
          <w:rFonts w:ascii="Arial" w:hAnsi="Arial" w:cs="Arial"/>
          <w:sz w:val="24"/>
          <w:szCs w:val="24"/>
        </w:rPr>
      </w:pPr>
      <w:r>
        <w:rPr>
          <w:rFonts w:ascii="Arial" w:hAnsi="Arial" w:cs="Arial"/>
          <w:sz w:val="24"/>
          <w:szCs w:val="24"/>
        </w:rPr>
        <w:t>A titulo de conhecimento, apresento dados atualizados do INCA para mostrar a gravidade dessa doença no Brasil:</w:t>
      </w:r>
    </w:p>
    <w:p w:rsidR="004E3701" w:rsidP="00050DCD" w14:paraId="24A297FB" w14:textId="77777777">
      <w:pPr>
        <w:spacing w:line="276" w:lineRule="auto"/>
        <w:jc w:val="both"/>
        <w:rPr>
          <w:rFonts w:ascii="Arial" w:hAnsi="Arial" w:cs="Arial"/>
          <w:sz w:val="24"/>
          <w:szCs w:val="24"/>
        </w:rPr>
      </w:pPr>
    </w:p>
    <w:p w:rsidR="004E3701" w:rsidP="004E3701" w14:paraId="64B05ED5" w14:textId="242A3C7C">
      <w:pPr>
        <w:spacing w:line="276" w:lineRule="auto"/>
        <w:ind w:left="1418"/>
        <w:jc w:val="both"/>
        <w:rPr>
          <w:rFonts w:ascii="Arial" w:hAnsi="Arial" w:cs="Arial"/>
          <w:i/>
          <w:iCs/>
          <w:sz w:val="24"/>
          <w:szCs w:val="24"/>
        </w:rPr>
      </w:pPr>
      <w:r w:rsidRPr="004E3701">
        <w:rPr>
          <w:rFonts w:ascii="Arial" w:hAnsi="Arial" w:cs="Arial"/>
          <w:i/>
          <w:iCs/>
          <w:sz w:val="24"/>
          <w:szCs w:val="24"/>
        </w:rPr>
        <w:t>O câncer da boca (também conhecido como câncer de lábio e cavidade oral), é um tumor maligno que afeta lábios, estruturas da boca, como gengivas, bochechas, céu da boca, língua (principalmente as bordas) e a região embaixo da língua. É mais comum em homens acima dos 40 anos, sendo o quarto tumor mais frequente no sexo masculino na região sudeste. A maioria dos casos é diagnosticada em estágios avançados. A parte posterior da língua, as amigdalas e o palato fibroso fazem parte da região chamada orofaringe e seus tumores tem comportamento diferente do câncer de cavidade oral.</w:t>
      </w:r>
    </w:p>
    <w:p w:rsidR="004E3701" w:rsidRPr="004E3701" w:rsidP="004E3701" w14:paraId="035F357F" w14:textId="77777777">
      <w:pPr>
        <w:spacing w:line="276" w:lineRule="auto"/>
        <w:ind w:left="1418"/>
        <w:jc w:val="both"/>
        <w:rPr>
          <w:rFonts w:ascii="Arial" w:hAnsi="Arial" w:cs="Arial"/>
          <w:i/>
          <w:iCs/>
          <w:sz w:val="24"/>
          <w:szCs w:val="24"/>
        </w:rPr>
      </w:pPr>
    </w:p>
    <w:p w:rsidR="00F227EE" w:rsidP="00050DCD" w14:paraId="40B55365" w14:textId="77777777">
      <w:pPr>
        <w:spacing w:line="276" w:lineRule="auto"/>
        <w:jc w:val="both"/>
        <w:rPr>
          <w:rFonts w:ascii="Arial" w:hAnsi="Arial" w:cs="Arial"/>
          <w:sz w:val="24"/>
          <w:szCs w:val="24"/>
        </w:rPr>
      </w:pPr>
      <w:r w:rsidRPr="00F227EE">
        <w:rPr>
          <w:rFonts w:ascii="Arial" w:hAnsi="Arial" w:cs="Arial"/>
          <w:sz w:val="24"/>
          <w:szCs w:val="24"/>
        </w:rPr>
        <w:t>A melhor forma de prevenção do Câncer de Cabeça e Pescoço é a informação, tanto da população-alvo, quanto da classe médica e dos profissionais de saúde. A incidência dos tumores de cabeça e pescoço vem crescendo, principalmente entre os jovens e as mulheres, apesar de estatisticamente, os homens ainda serem a grande maioria dos pacientes com câncer de cabeça e pescoço.</w:t>
      </w:r>
    </w:p>
    <w:p w:rsidR="00F227EE" w:rsidP="00050DCD" w14:paraId="2700D5F9" w14:textId="77777777">
      <w:pPr>
        <w:spacing w:line="276" w:lineRule="auto"/>
        <w:jc w:val="both"/>
        <w:rPr>
          <w:rFonts w:ascii="Arial" w:hAnsi="Arial" w:cs="Arial"/>
          <w:sz w:val="24"/>
          <w:szCs w:val="24"/>
        </w:rPr>
      </w:pPr>
      <w:r w:rsidRPr="00F227EE">
        <w:rPr>
          <w:rFonts w:ascii="Arial" w:hAnsi="Arial" w:cs="Arial"/>
          <w:sz w:val="24"/>
          <w:szCs w:val="24"/>
        </w:rPr>
        <w:t xml:space="preserve">Conscientizar a população sobre os fatores de riscos e a importância do tratamento é fundamental. Dentre os principais fatores de risco, destacam-se o tabagismo e o etilismo, chegando a ser responsáveis por até 95% de algumas neoplasias de cabeça e pescoço (por exemplo, o câncer de boca). </w:t>
      </w:r>
    </w:p>
    <w:p w:rsidR="00F227EE" w:rsidP="00050DCD" w14:paraId="0D033597" w14:textId="4C462D9D">
      <w:pPr>
        <w:spacing w:line="276" w:lineRule="auto"/>
        <w:jc w:val="both"/>
        <w:rPr>
          <w:rFonts w:ascii="Arial" w:hAnsi="Arial" w:cs="Arial"/>
          <w:sz w:val="24"/>
          <w:szCs w:val="24"/>
        </w:rPr>
      </w:pPr>
      <w:r w:rsidRPr="00F227EE">
        <w:rPr>
          <w:rFonts w:ascii="Arial" w:hAnsi="Arial" w:cs="Arial"/>
          <w:sz w:val="24"/>
          <w:szCs w:val="24"/>
        </w:rPr>
        <w:t xml:space="preserve">Dentre outros, o sexo oral desprotegido (risco de HPV), baixo consumo de vitaminas, exposição </w:t>
      </w:r>
      <w:r w:rsidRPr="00F227EE" w:rsidR="007F58C6">
        <w:rPr>
          <w:rFonts w:ascii="Arial" w:hAnsi="Arial" w:cs="Arial"/>
          <w:sz w:val="24"/>
          <w:szCs w:val="24"/>
        </w:rPr>
        <w:t>à</w:t>
      </w:r>
      <w:r w:rsidRPr="00F227EE">
        <w:rPr>
          <w:rFonts w:ascii="Arial" w:hAnsi="Arial" w:cs="Arial"/>
          <w:sz w:val="24"/>
          <w:szCs w:val="24"/>
        </w:rPr>
        <w:t xml:space="preserve"> radiação e fatores </w:t>
      </w:r>
      <w:r w:rsidRPr="00F227EE" w:rsidR="007F58C6">
        <w:rPr>
          <w:rFonts w:ascii="Arial" w:hAnsi="Arial" w:cs="Arial"/>
          <w:sz w:val="24"/>
          <w:szCs w:val="24"/>
        </w:rPr>
        <w:t>genéticos</w:t>
      </w:r>
      <w:r w:rsidRPr="00F227EE">
        <w:rPr>
          <w:rFonts w:ascii="Arial" w:hAnsi="Arial" w:cs="Arial"/>
          <w:sz w:val="24"/>
          <w:szCs w:val="24"/>
        </w:rPr>
        <w:t>, influenciam no desenvolvimento de neoplasias nesta região. Devido ao desconhecimento sobre estes tumores entre a população geral, existe um atraso na busca do auxílio médico, levando ao diagnóstico tardio, o que acarreta na redução da sobrevida destes pacientes. A informação é capaz de salvar vidas.</w:t>
      </w:r>
    </w:p>
    <w:p w:rsidR="00050DCD" w:rsidP="00050DCD" w14:paraId="4079B1E1" w14:textId="799D2C2A">
      <w:pPr>
        <w:spacing w:line="276" w:lineRule="auto"/>
        <w:jc w:val="both"/>
        <w:rPr>
          <w:rFonts w:ascii="Arial" w:hAnsi="Arial" w:cs="Arial"/>
          <w:sz w:val="24"/>
          <w:szCs w:val="24"/>
        </w:rPr>
      </w:pPr>
      <w:r w:rsidRPr="00050DCD">
        <w:rPr>
          <w:rFonts w:ascii="Arial" w:hAnsi="Arial" w:cs="Arial"/>
          <w:sz w:val="24"/>
          <w:szCs w:val="24"/>
        </w:rPr>
        <w:t xml:space="preserve">Durante evento do </w:t>
      </w:r>
      <w:r w:rsidRPr="00050DCD" w:rsidR="007F58C6">
        <w:rPr>
          <w:rFonts w:ascii="Arial" w:hAnsi="Arial" w:cs="Arial"/>
          <w:sz w:val="24"/>
          <w:szCs w:val="24"/>
        </w:rPr>
        <w:t>Internacional</w:t>
      </w:r>
      <w:r w:rsidRPr="00050DCD">
        <w:rPr>
          <w:rFonts w:ascii="Arial" w:hAnsi="Arial" w:cs="Arial"/>
          <w:sz w:val="24"/>
          <w:szCs w:val="24"/>
        </w:rPr>
        <w:t xml:space="preserve"> </w:t>
      </w:r>
      <w:r w:rsidRPr="00050DCD">
        <w:rPr>
          <w:rFonts w:ascii="Arial" w:hAnsi="Arial" w:cs="Arial"/>
          <w:sz w:val="24"/>
          <w:szCs w:val="24"/>
        </w:rPr>
        <w:t>Federation</w:t>
      </w:r>
      <w:r w:rsidRPr="00050DCD">
        <w:rPr>
          <w:rFonts w:ascii="Arial" w:hAnsi="Arial" w:cs="Arial"/>
          <w:sz w:val="24"/>
          <w:szCs w:val="24"/>
        </w:rPr>
        <w:t xml:space="preserve"> </w:t>
      </w:r>
      <w:r w:rsidRPr="00050DCD">
        <w:rPr>
          <w:rFonts w:ascii="Arial" w:hAnsi="Arial" w:cs="Arial"/>
          <w:sz w:val="24"/>
          <w:szCs w:val="24"/>
        </w:rPr>
        <w:t>of</w:t>
      </w:r>
      <w:r w:rsidRPr="00050DCD">
        <w:rPr>
          <w:rFonts w:ascii="Arial" w:hAnsi="Arial" w:cs="Arial"/>
          <w:sz w:val="24"/>
          <w:szCs w:val="24"/>
        </w:rPr>
        <w:t xml:space="preserve"> Head </w:t>
      </w:r>
      <w:r w:rsidRPr="00050DCD">
        <w:rPr>
          <w:rFonts w:ascii="Arial" w:hAnsi="Arial" w:cs="Arial"/>
          <w:sz w:val="24"/>
          <w:szCs w:val="24"/>
        </w:rPr>
        <w:t>and</w:t>
      </w:r>
      <w:r w:rsidRPr="00050DCD">
        <w:rPr>
          <w:rFonts w:ascii="Arial" w:hAnsi="Arial" w:cs="Arial"/>
          <w:sz w:val="24"/>
          <w:szCs w:val="24"/>
        </w:rPr>
        <w:t xml:space="preserve"> </w:t>
      </w:r>
      <w:r w:rsidRPr="00050DCD">
        <w:rPr>
          <w:rFonts w:ascii="Arial" w:hAnsi="Arial" w:cs="Arial"/>
          <w:sz w:val="24"/>
          <w:szCs w:val="24"/>
        </w:rPr>
        <w:t>Neck</w:t>
      </w:r>
      <w:r w:rsidRPr="00050DCD">
        <w:rPr>
          <w:rFonts w:ascii="Arial" w:hAnsi="Arial" w:cs="Arial"/>
          <w:sz w:val="24"/>
          <w:szCs w:val="24"/>
        </w:rPr>
        <w:t xml:space="preserve"> </w:t>
      </w:r>
      <w:r w:rsidRPr="00050DCD">
        <w:rPr>
          <w:rFonts w:ascii="Arial" w:hAnsi="Arial" w:cs="Arial"/>
          <w:sz w:val="24"/>
          <w:szCs w:val="24"/>
        </w:rPr>
        <w:t>Oncologic</w:t>
      </w:r>
      <w:r w:rsidRPr="00050DCD">
        <w:rPr>
          <w:rFonts w:ascii="Arial" w:hAnsi="Arial" w:cs="Arial"/>
          <w:sz w:val="24"/>
          <w:szCs w:val="24"/>
        </w:rPr>
        <w:t xml:space="preserve"> </w:t>
      </w:r>
      <w:r w:rsidRPr="00050DCD">
        <w:rPr>
          <w:rFonts w:ascii="Arial" w:hAnsi="Arial" w:cs="Arial"/>
          <w:sz w:val="24"/>
          <w:szCs w:val="24"/>
        </w:rPr>
        <w:t>Societies</w:t>
      </w:r>
      <w:r w:rsidRPr="00050DCD">
        <w:rPr>
          <w:rFonts w:ascii="Arial" w:hAnsi="Arial" w:cs="Arial"/>
          <w:sz w:val="24"/>
          <w:szCs w:val="24"/>
        </w:rPr>
        <w:t xml:space="preserve"> (IFHNOS), em 2014</w:t>
      </w:r>
      <w:r>
        <w:t xml:space="preserve">, </w:t>
      </w:r>
      <w:r w:rsidRPr="00050DCD">
        <w:rPr>
          <w:rFonts w:ascii="Arial" w:hAnsi="Arial" w:cs="Arial"/>
          <w:sz w:val="24"/>
          <w:szCs w:val="24"/>
        </w:rPr>
        <w:t xml:space="preserve">foi instituído o dia 27 de julho como o Dia Mundial de Prevenção do Câncer de Cabeça e Pescoço. </w:t>
      </w:r>
    </w:p>
    <w:p w:rsidR="00050DCD" w:rsidP="00050DCD" w14:paraId="69513682" w14:textId="77777777">
      <w:pPr>
        <w:spacing w:line="276" w:lineRule="auto"/>
        <w:jc w:val="both"/>
        <w:rPr>
          <w:rFonts w:ascii="Arial" w:hAnsi="Arial" w:cs="Arial"/>
          <w:sz w:val="24"/>
          <w:szCs w:val="24"/>
        </w:rPr>
      </w:pPr>
      <w:r w:rsidRPr="00050DCD">
        <w:rPr>
          <w:rFonts w:ascii="Arial" w:hAnsi="Arial" w:cs="Arial"/>
          <w:sz w:val="24"/>
          <w:szCs w:val="24"/>
        </w:rPr>
        <w:t>É por isso que durante todo o mês de julho, há 5 anos, a SBCCP (Sociedade Brasileira de Cirurgia de Cabeça e Pescoço), a ACBG Brasil e várias organizações trabalham para conscientizar a sociedade por meio da campanha Julho Verde.</w:t>
      </w:r>
    </w:p>
    <w:p w:rsidR="00050DCD" w:rsidP="00050DCD" w14:paraId="5C2184D1" w14:textId="77777777">
      <w:pPr>
        <w:spacing w:line="276" w:lineRule="auto"/>
        <w:jc w:val="both"/>
        <w:rPr>
          <w:rFonts w:ascii="Arial" w:hAnsi="Arial" w:cs="Arial"/>
          <w:sz w:val="24"/>
          <w:szCs w:val="24"/>
        </w:rPr>
      </w:pPr>
      <w:r w:rsidRPr="00050DCD">
        <w:rPr>
          <w:rFonts w:ascii="Arial" w:hAnsi="Arial" w:cs="Arial"/>
          <w:sz w:val="24"/>
          <w:szCs w:val="24"/>
        </w:rPr>
        <w:t>Trata-se de uma campanha que visa informar e conscientizar sobre o câncer de cabeça e pescoço, orientando sobre seus fatores de risco, promovendo ações de saúde, prevenção, diagnóstico, tratamento e reabilitação de seus pacientes.</w:t>
      </w:r>
    </w:p>
    <w:p w:rsidR="00050DCD" w:rsidP="00050DCD" w14:paraId="0079F1B3" w14:textId="5BD93AD9">
      <w:pPr>
        <w:spacing w:line="276" w:lineRule="auto"/>
        <w:jc w:val="both"/>
        <w:rPr>
          <w:rFonts w:ascii="Arial" w:hAnsi="Arial" w:cs="Arial"/>
          <w:sz w:val="24"/>
          <w:szCs w:val="24"/>
        </w:rPr>
      </w:pPr>
      <w:r w:rsidRPr="00050DCD">
        <w:rPr>
          <w:rFonts w:ascii="Arial" w:hAnsi="Arial" w:cs="Arial"/>
          <w:sz w:val="24"/>
          <w:szCs w:val="24"/>
        </w:rPr>
        <w:t xml:space="preserve">Para exemplificar com dados a magnitude do problema no Brasil, o presidente da SBCCP, Dr. </w:t>
      </w:r>
      <w:r w:rsidRPr="00050DCD" w:rsidR="007F58C6">
        <w:rPr>
          <w:rFonts w:ascii="Arial" w:hAnsi="Arial" w:cs="Arial"/>
          <w:sz w:val="24"/>
          <w:szCs w:val="24"/>
        </w:rPr>
        <w:t>Antônio</w:t>
      </w:r>
      <w:r w:rsidRPr="00050DCD">
        <w:rPr>
          <w:rFonts w:ascii="Arial" w:hAnsi="Arial" w:cs="Arial"/>
          <w:sz w:val="24"/>
          <w:szCs w:val="24"/>
        </w:rPr>
        <w:t xml:space="preserve"> José Gonçalves, estim</w:t>
      </w:r>
      <w:r w:rsidR="007F58C6">
        <w:rPr>
          <w:rFonts w:ascii="Arial" w:hAnsi="Arial" w:cs="Arial"/>
          <w:sz w:val="24"/>
          <w:szCs w:val="24"/>
        </w:rPr>
        <w:t>ou</w:t>
      </w:r>
      <w:r w:rsidRPr="00050DCD">
        <w:rPr>
          <w:rFonts w:ascii="Arial" w:hAnsi="Arial" w:cs="Arial"/>
          <w:sz w:val="24"/>
          <w:szCs w:val="24"/>
        </w:rPr>
        <w:t xml:space="preserve"> que em 2021, o câncer de cabeça e pescoço acomete</w:t>
      </w:r>
      <w:r w:rsidR="007F58C6">
        <w:rPr>
          <w:rFonts w:ascii="Arial" w:hAnsi="Arial" w:cs="Arial"/>
          <w:sz w:val="24"/>
          <w:szCs w:val="24"/>
        </w:rPr>
        <w:t>u</w:t>
      </w:r>
      <w:r w:rsidRPr="00050DCD">
        <w:rPr>
          <w:rFonts w:ascii="Arial" w:hAnsi="Arial" w:cs="Arial"/>
          <w:sz w:val="24"/>
          <w:szCs w:val="24"/>
        </w:rPr>
        <w:t xml:space="preserve"> de 35 mil a 40 mil brasileiros.</w:t>
      </w:r>
    </w:p>
    <w:p w:rsidR="00050DCD" w:rsidP="00050DCD" w14:paraId="0CFC3832" w14:textId="77777777">
      <w:pPr>
        <w:spacing w:line="276" w:lineRule="auto"/>
        <w:jc w:val="both"/>
        <w:rPr>
          <w:rFonts w:ascii="Arial" w:hAnsi="Arial" w:cs="Arial"/>
          <w:sz w:val="24"/>
          <w:szCs w:val="24"/>
        </w:rPr>
      </w:pPr>
      <w:r w:rsidRPr="00050DCD">
        <w:rPr>
          <w:rFonts w:ascii="Arial" w:hAnsi="Arial" w:cs="Arial"/>
          <w:sz w:val="24"/>
          <w:szCs w:val="24"/>
        </w:rPr>
        <w:t>O segundo maior câncer em frequência, ficando atrás apenas do câncer de próstata dentre os homens e do câncer de mama dentre as mulheres, se igualando ao câncer de cólon e reto. O diagnóstico precoce, além de aumentar as chances de sobrevida do paciente, também possibilita o emprego de tratamentos menos mórbidos e que levem a menores complicações e menos sequelas aos pacientes.</w:t>
      </w:r>
    </w:p>
    <w:p w:rsidR="00050DCD" w:rsidRPr="00050DCD" w:rsidP="00050DCD" w14:paraId="03F469BA" w14:textId="07400E26">
      <w:pPr>
        <w:spacing w:line="276" w:lineRule="auto"/>
        <w:jc w:val="both"/>
        <w:rPr>
          <w:rFonts w:ascii="Arial" w:hAnsi="Arial" w:cs="Arial"/>
          <w:b/>
          <w:bCs/>
          <w:sz w:val="24"/>
          <w:szCs w:val="24"/>
        </w:rPr>
      </w:pPr>
      <w:r w:rsidRPr="00050DCD">
        <w:rPr>
          <w:rFonts w:ascii="Arial" w:hAnsi="Arial" w:cs="Arial"/>
          <w:sz w:val="24"/>
          <w:szCs w:val="24"/>
        </w:rPr>
        <w:t>Além disso, o tratamento precoce onera menos o sistema de saúde, possibilitando melhores estratégias em saúde. Dado o impacto na saúde pública que a conscientização sobre os tumores de cabeça e pescoço podem gerar</w:t>
      </w:r>
      <w:r>
        <w:rPr>
          <w:rFonts w:ascii="Arial" w:hAnsi="Arial" w:cs="Arial"/>
          <w:sz w:val="24"/>
          <w:szCs w:val="24"/>
        </w:rPr>
        <w:t>.</w:t>
      </w:r>
    </w:p>
    <w:p w:rsidR="00AD31AE" w:rsidRPr="00476FD2" w:rsidP="00050DCD" w14:paraId="1CB29DE0" w14:textId="77777777">
      <w:pPr>
        <w:spacing w:line="276" w:lineRule="auto"/>
        <w:jc w:val="center"/>
        <w:rPr>
          <w:b/>
          <w:bCs/>
          <w:sz w:val="28"/>
          <w:szCs w:val="28"/>
        </w:rPr>
      </w:pPr>
    </w:p>
    <w:p w:rsidR="00147B64" w:rsidP="00050DCD" w14:paraId="635D912E" w14:textId="205624A9">
      <w:pPr>
        <w:spacing w:line="276" w:lineRule="auto"/>
        <w:jc w:val="both"/>
        <w:rPr>
          <w:rFonts w:ascii="Arial" w:hAnsi="Arial" w:cs="Arial"/>
          <w:sz w:val="24"/>
          <w:szCs w:val="24"/>
        </w:rPr>
      </w:pPr>
      <w:r w:rsidRPr="00AD31AE">
        <w:rPr>
          <w:rFonts w:ascii="Arial" w:hAnsi="Arial" w:cs="Arial"/>
          <w:sz w:val="24"/>
          <w:szCs w:val="24"/>
        </w:rPr>
        <w:t>Por todo o exposto, esperamos contar com o apoio de nossos ilustres Pares para aprovação d</w:t>
      </w:r>
      <w:r w:rsidR="007F58C6">
        <w:rPr>
          <w:rFonts w:ascii="Arial" w:hAnsi="Arial" w:cs="Arial"/>
          <w:sz w:val="24"/>
          <w:szCs w:val="24"/>
        </w:rPr>
        <w:t>este Projeto para que possamos também impulsionar em Sumaré essa importante campanha que poderá salvar muitas vidas de sumareenses que, por desconhecimento, possam ser vitimados por esse tipo de câncer.</w:t>
      </w:r>
      <w:r w:rsidRPr="00AD31AE">
        <w:rPr>
          <w:rFonts w:ascii="Arial" w:hAnsi="Arial" w:cs="Arial"/>
          <w:sz w:val="24"/>
          <w:szCs w:val="24"/>
        </w:rPr>
        <w:t xml:space="preserve"> </w:t>
      </w:r>
    </w:p>
    <w:p w:rsidR="004A050B" w:rsidP="00050DCD" w14:paraId="2ED3B8F2" w14:textId="77777777">
      <w:pPr>
        <w:spacing w:line="276" w:lineRule="auto"/>
        <w:jc w:val="both"/>
        <w:rPr>
          <w:rFonts w:ascii="Arial" w:hAnsi="Arial" w:cs="Arial"/>
          <w:sz w:val="24"/>
          <w:szCs w:val="24"/>
        </w:rPr>
      </w:pPr>
    </w:p>
    <w:p w:rsidR="004A050B" w:rsidP="00050DCD" w14:paraId="1F12996E" w14:textId="77777777">
      <w:pPr>
        <w:spacing w:line="276" w:lineRule="auto"/>
        <w:jc w:val="both"/>
        <w:rPr>
          <w:rFonts w:ascii="Arial" w:hAnsi="Arial" w:cs="Arial"/>
          <w:sz w:val="24"/>
          <w:szCs w:val="24"/>
        </w:rPr>
      </w:pPr>
    </w:p>
    <w:p w:rsidR="00147B64" w:rsidP="00050DCD" w14:paraId="4F8DAE15" w14:textId="2A2A75DA">
      <w:pPr>
        <w:spacing w:line="276" w:lineRule="auto"/>
        <w:jc w:val="both"/>
        <w:rPr>
          <w:rFonts w:ascii="Arial" w:hAnsi="Arial" w:cs="Arial"/>
          <w:sz w:val="24"/>
          <w:szCs w:val="24"/>
        </w:rPr>
      </w:pPr>
      <w:r w:rsidRPr="00AD31AE">
        <w:rPr>
          <w:rFonts w:ascii="Arial" w:hAnsi="Arial" w:cs="Arial"/>
          <w:sz w:val="24"/>
          <w:szCs w:val="24"/>
        </w:rPr>
        <w:t xml:space="preserve">Sala das Sessões, em </w:t>
      </w:r>
      <w:r w:rsidR="00050DCD">
        <w:rPr>
          <w:rFonts w:ascii="Arial" w:hAnsi="Arial" w:cs="Arial"/>
          <w:sz w:val="24"/>
          <w:szCs w:val="24"/>
        </w:rPr>
        <w:t>22</w:t>
      </w:r>
      <w:r>
        <w:rPr>
          <w:rFonts w:ascii="Arial" w:hAnsi="Arial" w:cs="Arial"/>
          <w:sz w:val="24"/>
          <w:szCs w:val="24"/>
        </w:rPr>
        <w:t xml:space="preserve"> </w:t>
      </w:r>
      <w:r w:rsidRPr="00AD31AE">
        <w:rPr>
          <w:rFonts w:ascii="Arial" w:hAnsi="Arial" w:cs="Arial"/>
          <w:sz w:val="24"/>
          <w:szCs w:val="24"/>
        </w:rPr>
        <w:t xml:space="preserve">de </w:t>
      </w:r>
      <w:r>
        <w:rPr>
          <w:rFonts w:ascii="Arial" w:hAnsi="Arial" w:cs="Arial"/>
          <w:sz w:val="24"/>
          <w:szCs w:val="24"/>
        </w:rPr>
        <w:t>fevereiro</w:t>
      </w:r>
      <w:r w:rsidRPr="00AD31AE">
        <w:rPr>
          <w:rFonts w:ascii="Arial" w:hAnsi="Arial" w:cs="Arial"/>
          <w:sz w:val="24"/>
          <w:szCs w:val="24"/>
        </w:rPr>
        <w:t xml:space="preserve"> de 20</w:t>
      </w:r>
      <w:r>
        <w:rPr>
          <w:rFonts w:ascii="Arial" w:hAnsi="Arial" w:cs="Arial"/>
          <w:sz w:val="24"/>
          <w:szCs w:val="24"/>
        </w:rPr>
        <w:t>22</w:t>
      </w:r>
      <w:r w:rsidRPr="00AD31AE">
        <w:rPr>
          <w:rFonts w:ascii="Arial" w:hAnsi="Arial" w:cs="Arial"/>
          <w:sz w:val="24"/>
          <w:szCs w:val="24"/>
        </w:rPr>
        <w:t xml:space="preserve">. </w:t>
      </w:r>
    </w:p>
    <w:p w:rsidR="003345E4" w:rsidP="004A050B" w14:paraId="602575AC" w14:textId="0AA8045E">
      <w:pPr>
        <w:overflowPunct w:val="0"/>
        <w:autoSpaceDE w:val="0"/>
        <w:autoSpaceDN w:val="0"/>
        <w:adjustRightInd w:val="0"/>
        <w:spacing w:after="0" w:line="240" w:lineRule="auto"/>
        <w:ind w:firstLine="1440"/>
        <w:jc w:val="both"/>
        <w:textAlignment w:val="baseline"/>
        <w:rPr>
          <w:rFonts w:ascii="Arial" w:eastAsia="Times New Roman" w:hAnsi="Arial" w:cs="Times New Roman"/>
          <w:sz w:val="24"/>
          <w:szCs w:val="20"/>
          <w:lang w:eastAsia="pt-BR"/>
        </w:rPr>
      </w:pPr>
      <w:r>
        <w:rPr>
          <w:noProof/>
          <w:lang w:eastAsia="pt-BR"/>
        </w:rPr>
        <w:drawing>
          <wp:inline distT="0" distB="0" distL="0" distR="0">
            <wp:extent cx="3231063" cy="643860"/>
            <wp:effectExtent l="0" t="0" r="0" b="444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679103" name=""/>
                    <pic:cNvPicPr/>
                  </pic:nvPicPr>
                  <pic:blipFill>
                    <a:blip xmlns:r="http://schemas.openxmlformats.org/officeDocument/2006/relationships" r:embed="rId5"/>
                    <a:stretch>
                      <a:fillRect/>
                    </a:stretch>
                  </pic:blipFill>
                  <pic:spPr>
                    <a:xfrm>
                      <a:off x="0" y="0"/>
                      <a:ext cx="3373244" cy="672193"/>
                    </a:xfrm>
                    <a:prstGeom prst="rect">
                      <a:avLst/>
                    </a:prstGeom>
                  </pic:spPr>
                </pic:pic>
              </a:graphicData>
            </a:graphic>
          </wp:inline>
        </w:drawing>
      </w:r>
    </w:p>
    <w:p w:rsidR="003345E4" w:rsidP="0057046B" w14:paraId="2509EF0C" w14:textId="092474B5">
      <w:pPr>
        <w:overflowPunct w:val="0"/>
        <w:autoSpaceDE w:val="0"/>
        <w:autoSpaceDN w:val="0"/>
        <w:adjustRightInd w:val="0"/>
        <w:spacing w:after="0" w:line="240" w:lineRule="auto"/>
        <w:ind w:firstLine="1440"/>
        <w:jc w:val="center"/>
        <w:textAlignment w:val="baseline"/>
        <w:rPr>
          <w:rFonts w:ascii="Arial" w:eastAsia="Times New Roman" w:hAnsi="Arial" w:cs="Times New Roman"/>
          <w:sz w:val="24"/>
          <w:szCs w:val="20"/>
          <w:lang w:eastAsia="pt-BR"/>
        </w:rPr>
      </w:pPr>
    </w:p>
    <w:p w:rsidR="003345E4" w:rsidP="0057046B" w14:paraId="569DF2F5" w14:textId="047E8B7B">
      <w:pPr>
        <w:overflowPunct w:val="0"/>
        <w:autoSpaceDE w:val="0"/>
        <w:autoSpaceDN w:val="0"/>
        <w:adjustRightInd w:val="0"/>
        <w:spacing w:after="0" w:line="240" w:lineRule="auto"/>
        <w:ind w:firstLine="1440"/>
        <w:jc w:val="center"/>
        <w:textAlignment w:val="baseline"/>
        <w:rPr>
          <w:rFonts w:ascii="Arial" w:eastAsia="Times New Roman" w:hAnsi="Arial" w:cs="Times New Roman"/>
          <w:sz w:val="24"/>
          <w:szCs w:val="20"/>
          <w:lang w:eastAsia="pt-BR"/>
        </w:rPr>
      </w:pPr>
    </w:p>
    <w:p w:rsidR="002A1D9B" w:rsidRPr="005953F7" w:rsidP="004A050B" w14:paraId="3B9F5075" w14:textId="77777777">
      <w:pPr>
        <w:spacing w:after="200" w:line="276" w:lineRule="auto"/>
        <w:ind w:left="709" w:right="-142" w:firstLine="2126"/>
        <w:jc w:val="both"/>
        <w:rPr>
          <w:rFonts w:ascii="Times New Roman" w:hAnsi="Times New Roman" w:cs="Times New Roman"/>
          <w:b/>
          <w:sz w:val="24"/>
          <w:szCs w:val="24"/>
        </w:rPr>
      </w:pPr>
      <w:r w:rsidRPr="005953F7">
        <w:rPr>
          <w:rFonts w:ascii="Times New Roman" w:hAnsi="Times New Roman" w:cs="Times New Roman"/>
          <w:b/>
          <w:sz w:val="24"/>
          <w:szCs w:val="24"/>
        </w:rPr>
        <w:t>SIRINEU ARAUJO</w:t>
      </w:r>
    </w:p>
    <w:p w:rsidR="005953F7" w:rsidRPr="005953F7" w:rsidP="004A050B" w14:paraId="27A1CD50" w14:textId="0B6AE652">
      <w:pPr>
        <w:spacing w:after="200" w:line="276" w:lineRule="auto"/>
        <w:ind w:left="709" w:right="-142" w:firstLine="2126"/>
        <w:jc w:val="both"/>
        <w:rPr>
          <w:rFonts w:ascii="Times New Roman" w:eastAsia="Times New Roman" w:hAnsi="Times New Roman" w:cs="Times New Roman"/>
          <w:color w:val="222222"/>
          <w:sz w:val="24"/>
          <w:szCs w:val="24"/>
          <w:lang w:eastAsia="pt-BR"/>
        </w:rPr>
      </w:pPr>
      <w:r>
        <w:rPr>
          <w:rFonts w:ascii="Times New Roman" w:hAnsi="Times New Roman" w:cs="Times New Roman"/>
          <w:b/>
          <w:sz w:val="24"/>
          <w:szCs w:val="24"/>
        </w:rPr>
        <w:t xml:space="preserve">     </w:t>
      </w:r>
      <w:r w:rsidRPr="005953F7" w:rsidR="002A1D9B">
        <w:rPr>
          <w:rFonts w:ascii="Times New Roman" w:hAnsi="Times New Roman" w:cs="Times New Roman"/>
          <w:b/>
          <w:sz w:val="24"/>
          <w:szCs w:val="24"/>
        </w:rPr>
        <w:t>Vereador</w:t>
      </w:r>
      <w:r w:rsidR="002A1D9B">
        <w:rPr>
          <w:rFonts w:ascii="Times New Roman" w:hAnsi="Times New Roman" w:cs="Times New Roman"/>
          <w:b/>
          <w:sz w:val="24"/>
          <w:szCs w:val="24"/>
        </w:rPr>
        <w:t xml:space="preserve"> (PL)</w:t>
      </w:r>
      <w:permEnd w:id="1"/>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3" w:name="_Hlk65226898"/>
  <w:bookmarkStart w:id="4" w:name="_Hlk65226899"/>
  <w:p w:rsidR="00626437" w:rsidRPr="006D1E9A" w:rsidP="006D1E9A" w14:paraId="03D0C8C3" w14:textId="61B77F27">
    <w:r w:rsidRPr="006D1E9A">
      <w:rPr>
        <w:noProof/>
        <w:lang w:eastAsia="pt-BR"/>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3"/>
    <w:bookmarkEnd w:id="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lang w:eastAsia="pt-BR"/>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lang w:eastAsia="pt-BR"/>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219700"/>
          <wp:wrapNone/>
          <wp:docPr id="10001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2"/>
                  <a:stretch>
                    <a:fillRect/>
                  </a:stretch>
                </pic:blipFill>
                <pic:spPr>
                  <a:xfrm>
                    <a:off x="0" y="0"/>
                    <a:ext cx="381000" cy="52197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ED61006"/>
    <w:multiLevelType w:val="hybridMultilevel"/>
    <w:tmpl w:val="72407EB6"/>
    <w:lvl w:ilvl="0">
      <w:start w:val="1"/>
      <w:numFmt w:val="upperRoman"/>
      <w:lvlText w:val="%1-"/>
      <w:lvlJc w:val="left"/>
      <w:pPr>
        <w:ind w:left="1287" w:hanging="720"/>
      </w:pPr>
      <w:rPr>
        <w:rFonts w:hint="default"/>
        <w:b/>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3">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0730197"/>
    <w:multiLevelType w:val="hybridMultilevel"/>
    <w:tmpl w:val="2F124942"/>
    <w:lvl w:ilvl="0">
      <w:start w:val="1"/>
      <w:numFmt w:val="upperRoman"/>
      <w:lvlText w:val="%1."/>
      <w:lvlJc w:val="left"/>
      <w:pPr>
        <w:ind w:left="1080" w:hanging="72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3AA2B99"/>
    <w:multiLevelType w:val="hybridMultilevel"/>
    <w:tmpl w:val="79E82D48"/>
    <w:lvl w:ilvl="0">
      <w:start w:val="1"/>
      <w:numFmt w:val="lowerLetter"/>
      <w:lvlText w:val="%1)"/>
      <w:lvlJc w:val="left"/>
      <w:pPr>
        <w:ind w:left="3195" w:hanging="360"/>
      </w:pPr>
      <w:rPr>
        <w:rFonts w:hint="default"/>
        <w:b/>
        <w:bCs/>
      </w:rPr>
    </w:lvl>
    <w:lvl w:ilvl="1" w:tentative="1">
      <w:start w:val="1"/>
      <w:numFmt w:val="lowerLetter"/>
      <w:lvlText w:val="%2."/>
      <w:lvlJc w:val="left"/>
      <w:pPr>
        <w:ind w:left="3915" w:hanging="360"/>
      </w:pPr>
    </w:lvl>
    <w:lvl w:ilvl="2" w:tentative="1">
      <w:start w:val="1"/>
      <w:numFmt w:val="lowerRoman"/>
      <w:lvlText w:val="%3."/>
      <w:lvlJc w:val="right"/>
      <w:pPr>
        <w:ind w:left="4635" w:hanging="180"/>
      </w:pPr>
    </w:lvl>
    <w:lvl w:ilvl="3" w:tentative="1">
      <w:start w:val="1"/>
      <w:numFmt w:val="decimal"/>
      <w:lvlText w:val="%4."/>
      <w:lvlJc w:val="left"/>
      <w:pPr>
        <w:ind w:left="5355" w:hanging="360"/>
      </w:pPr>
    </w:lvl>
    <w:lvl w:ilvl="4" w:tentative="1">
      <w:start w:val="1"/>
      <w:numFmt w:val="lowerLetter"/>
      <w:lvlText w:val="%5."/>
      <w:lvlJc w:val="left"/>
      <w:pPr>
        <w:ind w:left="6075" w:hanging="360"/>
      </w:pPr>
    </w:lvl>
    <w:lvl w:ilvl="5" w:tentative="1">
      <w:start w:val="1"/>
      <w:numFmt w:val="lowerRoman"/>
      <w:lvlText w:val="%6."/>
      <w:lvlJc w:val="right"/>
      <w:pPr>
        <w:ind w:left="6795" w:hanging="180"/>
      </w:pPr>
    </w:lvl>
    <w:lvl w:ilvl="6" w:tentative="1">
      <w:start w:val="1"/>
      <w:numFmt w:val="decimal"/>
      <w:lvlText w:val="%7."/>
      <w:lvlJc w:val="left"/>
      <w:pPr>
        <w:ind w:left="7515" w:hanging="360"/>
      </w:pPr>
    </w:lvl>
    <w:lvl w:ilvl="7" w:tentative="1">
      <w:start w:val="1"/>
      <w:numFmt w:val="lowerLetter"/>
      <w:lvlText w:val="%8."/>
      <w:lvlJc w:val="left"/>
      <w:pPr>
        <w:ind w:left="8235" w:hanging="360"/>
      </w:pPr>
    </w:lvl>
    <w:lvl w:ilvl="8" w:tentative="1">
      <w:start w:val="1"/>
      <w:numFmt w:val="lowerRoman"/>
      <w:lvlText w:val="%9."/>
      <w:lvlJc w:val="right"/>
      <w:pPr>
        <w:ind w:left="8955" w:hanging="180"/>
      </w:pPr>
    </w:lvl>
  </w:abstractNum>
  <w:abstractNum w:abstractNumId="8">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5"/>
  </w:num>
  <w:num w:numId="3">
    <w:abstractNumId w:val="3"/>
  </w:num>
  <w:num w:numId="4">
    <w:abstractNumId w:val="1"/>
  </w:num>
  <w:num w:numId="5">
    <w:abstractNumId w:val="4"/>
  </w:num>
  <w:num w:numId="6">
    <w:abstractNumId w:val="0"/>
  </w:num>
  <w:num w:numId="7">
    <w:abstractNumId w:val="7"/>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437"/>
    <w:rsid w:val="00046898"/>
    <w:rsid w:val="00050DCD"/>
    <w:rsid w:val="00085D94"/>
    <w:rsid w:val="000B1957"/>
    <w:rsid w:val="000D2BDC"/>
    <w:rsid w:val="000E2080"/>
    <w:rsid w:val="000F5928"/>
    <w:rsid w:val="00104AAA"/>
    <w:rsid w:val="00144638"/>
    <w:rsid w:val="00147B64"/>
    <w:rsid w:val="0015657E"/>
    <w:rsid w:val="00156CF8"/>
    <w:rsid w:val="001935E6"/>
    <w:rsid w:val="001F1075"/>
    <w:rsid w:val="00203E42"/>
    <w:rsid w:val="00204046"/>
    <w:rsid w:val="00221976"/>
    <w:rsid w:val="002531F4"/>
    <w:rsid w:val="002A1D9B"/>
    <w:rsid w:val="002B59BB"/>
    <w:rsid w:val="002F4B5A"/>
    <w:rsid w:val="00325AC6"/>
    <w:rsid w:val="003345E4"/>
    <w:rsid w:val="00460A32"/>
    <w:rsid w:val="00476FD2"/>
    <w:rsid w:val="004A050B"/>
    <w:rsid w:val="004B2CC9"/>
    <w:rsid w:val="004D6B9C"/>
    <w:rsid w:val="004E040E"/>
    <w:rsid w:val="004E3701"/>
    <w:rsid w:val="0051286F"/>
    <w:rsid w:val="005365A6"/>
    <w:rsid w:val="005660F5"/>
    <w:rsid w:val="0057046B"/>
    <w:rsid w:val="00581DA6"/>
    <w:rsid w:val="005953F7"/>
    <w:rsid w:val="005D010E"/>
    <w:rsid w:val="00601B0A"/>
    <w:rsid w:val="00626437"/>
    <w:rsid w:val="00632FA0"/>
    <w:rsid w:val="006576B2"/>
    <w:rsid w:val="00685699"/>
    <w:rsid w:val="006C41A4"/>
    <w:rsid w:val="006D1E9A"/>
    <w:rsid w:val="006E690D"/>
    <w:rsid w:val="00715F47"/>
    <w:rsid w:val="00723A0C"/>
    <w:rsid w:val="007D65BB"/>
    <w:rsid w:val="007F58C6"/>
    <w:rsid w:val="008026D2"/>
    <w:rsid w:val="008203DD"/>
    <w:rsid w:val="00822396"/>
    <w:rsid w:val="008343C5"/>
    <w:rsid w:val="008746D5"/>
    <w:rsid w:val="008B4B04"/>
    <w:rsid w:val="009271C0"/>
    <w:rsid w:val="00927730"/>
    <w:rsid w:val="00934D95"/>
    <w:rsid w:val="009362AF"/>
    <w:rsid w:val="00975F7E"/>
    <w:rsid w:val="00976AFD"/>
    <w:rsid w:val="009B2157"/>
    <w:rsid w:val="00A06CF2"/>
    <w:rsid w:val="00A51497"/>
    <w:rsid w:val="00A6032A"/>
    <w:rsid w:val="00AB2838"/>
    <w:rsid w:val="00AD31AE"/>
    <w:rsid w:val="00AD590C"/>
    <w:rsid w:val="00AE6AEE"/>
    <w:rsid w:val="00AF6DFB"/>
    <w:rsid w:val="00BE2F09"/>
    <w:rsid w:val="00BE741F"/>
    <w:rsid w:val="00C00C1E"/>
    <w:rsid w:val="00C36410"/>
    <w:rsid w:val="00C36776"/>
    <w:rsid w:val="00C37D9D"/>
    <w:rsid w:val="00C71E8C"/>
    <w:rsid w:val="00C86F44"/>
    <w:rsid w:val="00CD396E"/>
    <w:rsid w:val="00CD6B58"/>
    <w:rsid w:val="00CE6A81"/>
    <w:rsid w:val="00CF401E"/>
    <w:rsid w:val="00CF40E9"/>
    <w:rsid w:val="00D028E4"/>
    <w:rsid w:val="00D34F42"/>
    <w:rsid w:val="00D5161F"/>
    <w:rsid w:val="00D6467C"/>
    <w:rsid w:val="00DA564F"/>
    <w:rsid w:val="00DB3F9B"/>
    <w:rsid w:val="00E023FE"/>
    <w:rsid w:val="00E067E3"/>
    <w:rsid w:val="00E1543F"/>
    <w:rsid w:val="00E66448"/>
    <w:rsid w:val="00E67466"/>
    <w:rsid w:val="00E705D1"/>
    <w:rsid w:val="00EE1E78"/>
    <w:rsid w:val="00EF7FE4"/>
    <w:rsid w:val="00F227EE"/>
    <w:rsid w:val="00F46C8F"/>
    <w:rsid w:val="00F857FD"/>
    <w:rsid w:val="00FD66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730"/>
  </w:style>
  <w:style w:type="paragraph" w:styleId="Heading1">
    <w:name w:val="heading 1"/>
    <w:basedOn w:val="Normal"/>
    <w:next w:val="Normal"/>
    <w:link w:val="Ttulo1Char"/>
    <w:uiPriority w:val="9"/>
    <w:qFormat/>
    <w:locked/>
    <w:rsid w:val="0057046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BodyText3">
    <w:name w:val="Body Text 3"/>
    <w:basedOn w:val="Normal"/>
    <w:link w:val="Corpodetexto3Char"/>
    <w:locked/>
    <w:rsid w:val="00927730"/>
    <w:pPr>
      <w:spacing w:after="0" w:line="240" w:lineRule="auto"/>
      <w:jc w:val="center"/>
    </w:pPr>
    <w:rPr>
      <w:rFonts w:ascii="Times New Roman" w:eastAsia="Times New Roman" w:hAnsi="Times New Roman" w:cs="Times New Roman"/>
      <w:b/>
      <w:sz w:val="28"/>
      <w:szCs w:val="20"/>
      <w:lang w:eastAsia="pt-BR"/>
    </w:rPr>
  </w:style>
  <w:style w:type="character" w:customStyle="1" w:styleId="Corpodetexto3Char">
    <w:name w:val="Corpo de texto 3 Char"/>
    <w:basedOn w:val="DefaultParagraphFont"/>
    <w:link w:val="BodyText3"/>
    <w:rsid w:val="00927730"/>
    <w:rPr>
      <w:rFonts w:ascii="Times New Roman" w:eastAsia="Times New Roman" w:hAnsi="Times New Roman" w:cs="Times New Roman"/>
      <w:b/>
      <w:sz w:val="28"/>
      <w:szCs w:val="20"/>
      <w:lang w:eastAsia="pt-BR"/>
    </w:rPr>
  </w:style>
  <w:style w:type="paragraph" w:styleId="BodyText">
    <w:name w:val="Body Text"/>
    <w:basedOn w:val="Normal"/>
    <w:link w:val="CorpodetextoChar"/>
    <w:uiPriority w:val="99"/>
    <w:unhideWhenUsed/>
    <w:locked/>
    <w:rsid w:val="00927730"/>
    <w:pPr>
      <w:spacing w:after="120"/>
    </w:pPr>
  </w:style>
  <w:style w:type="character" w:customStyle="1" w:styleId="CorpodetextoChar">
    <w:name w:val="Corpo de texto Char"/>
    <w:basedOn w:val="DefaultParagraphFont"/>
    <w:link w:val="BodyText"/>
    <w:uiPriority w:val="99"/>
    <w:rsid w:val="00927730"/>
  </w:style>
  <w:style w:type="paragraph" w:styleId="ListParagraph">
    <w:name w:val="List Paragraph"/>
    <w:basedOn w:val="Normal"/>
    <w:uiPriority w:val="34"/>
    <w:qFormat/>
    <w:locked/>
    <w:rsid w:val="005660F5"/>
    <w:pPr>
      <w:ind w:left="720"/>
      <w:contextualSpacing/>
    </w:pPr>
  </w:style>
  <w:style w:type="paragraph" w:customStyle="1" w:styleId="content-textcontainer">
    <w:name w:val="content-text__container"/>
    <w:basedOn w:val="Normal"/>
    <w:rsid w:val="00C37D9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Strong">
    <w:name w:val="Strong"/>
    <w:basedOn w:val="DefaultParagraphFont"/>
    <w:uiPriority w:val="22"/>
    <w:qFormat/>
    <w:locked/>
    <w:rsid w:val="00144638"/>
    <w:rPr>
      <w:b/>
      <w:bCs/>
    </w:rPr>
  </w:style>
  <w:style w:type="character" w:styleId="Hyperlink">
    <w:name w:val="Hyperlink"/>
    <w:basedOn w:val="DefaultParagraphFont"/>
    <w:uiPriority w:val="99"/>
    <w:semiHidden/>
    <w:unhideWhenUsed/>
    <w:locked/>
    <w:rsid w:val="00204046"/>
    <w:rPr>
      <w:color w:val="0000FF"/>
      <w:u w:val="single"/>
    </w:rPr>
  </w:style>
  <w:style w:type="character" w:customStyle="1" w:styleId="Ttulo1Char">
    <w:name w:val="Título 1 Char"/>
    <w:basedOn w:val="DefaultParagraphFont"/>
    <w:link w:val="Heading1"/>
    <w:uiPriority w:val="9"/>
    <w:rsid w:val="0057046B"/>
    <w:rPr>
      <w:rFonts w:asciiTheme="majorHAnsi" w:eastAsiaTheme="majorEastAsia" w:hAnsiTheme="majorHAnsi" w:cstheme="majorBidi"/>
      <w:color w:val="2F5496" w:themeColor="accent1" w:themeShade="BF"/>
      <w:sz w:val="32"/>
      <w:szCs w:val="32"/>
    </w:rPr>
  </w:style>
  <w:style w:type="character" w:customStyle="1" w:styleId="label">
    <w:name w:val="label"/>
    <w:basedOn w:val="DefaultParagraphFont"/>
    <w:rsid w:val="00FD66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0ECC0-178C-4B4B-95B1-ED1E38A24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1008</Words>
  <Characters>5449</Characters>
  <Application>Microsoft Office Word</Application>
  <DocSecurity>8</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Bruno</cp:lastModifiedBy>
  <cp:revision>7</cp:revision>
  <cp:lastPrinted>2022-02-07T22:00:00Z</cp:lastPrinted>
  <dcterms:created xsi:type="dcterms:W3CDTF">2022-02-21T18:47:00Z</dcterms:created>
  <dcterms:modified xsi:type="dcterms:W3CDTF">2022-02-21T20:00:00Z</dcterms:modified>
</cp:coreProperties>
</file>