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231B626D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321BAF">
        <w:rPr>
          <w:rFonts w:asciiTheme="minorHAnsi" w:hAnsiTheme="minorHAnsi" w:cstheme="minorHAnsi"/>
          <w:bCs/>
        </w:rPr>
        <w:t>1</w:t>
      </w:r>
      <w:r w:rsidR="007067EE">
        <w:rPr>
          <w:rFonts w:asciiTheme="minorHAnsi" w:hAnsiTheme="minorHAnsi" w:cstheme="minorHAnsi"/>
          <w:bCs/>
        </w:rPr>
        <w:t>5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42E76">
        <w:rPr>
          <w:rFonts w:asciiTheme="minorHAnsi" w:hAnsiTheme="minorHAnsi" w:cstheme="minorHAnsi"/>
          <w:bCs/>
        </w:rPr>
        <w:t>fevereir</w:t>
      </w:r>
      <w:r w:rsidRPr="00011FF7">
        <w:rPr>
          <w:rFonts w:asciiTheme="minorHAnsi" w:hAnsiTheme="minorHAnsi" w:cstheme="minorHAnsi"/>
          <w:bCs/>
        </w:rPr>
        <w:t>o de 202</w:t>
      </w:r>
      <w:r w:rsidR="00842E76">
        <w:rPr>
          <w:rFonts w:asciiTheme="minorHAnsi" w:hAnsiTheme="minorHAnsi" w:cstheme="minorHAnsi"/>
          <w:bCs/>
        </w:rPr>
        <w:t>2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099216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Willian Souza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4FFAFA5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0E6D38">
        <w:rPr>
          <w:rFonts w:asciiTheme="minorHAnsi" w:hAnsiTheme="minorHAnsi" w:cstheme="minorHAnsi"/>
          <w:b/>
        </w:rPr>
        <w:t>Indicando homenagead</w:t>
      </w:r>
      <w:r w:rsidR="007B181B">
        <w:rPr>
          <w:rFonts w:asciiTheme="minorHAnsi" w:hAnsiTheme="minorHAnsi" w:cstheme="minorHAnsi"/>
          <w:b/>
        </w:rPr>
        <w:t xml:space="preserve">a </w:t>
      </w:r>
      <w:r w:rsidR="000E6D38">
        <w:rPr>
          <w:rFonts w:asciiTheme="minorHAnsi" w:hAnsiTheme="minorHAnsi" w:cstheme="minorHAnsi"/>
          <w:b/>
        </w:rPr>
        <w:t xml:space="preserve">para receber </w:t>
      </w:r>
      <w:r w:rsidRPr="007B181B" w:rsidR="007B181B">
        <w:rPr>
          <w:rFonts w:asciiTheme="minorHAnsi" w:hAnsiTheme="minorHAnsi" w:cstheme="minorHAnsi"/>
          <w:b/>
        </w:rPr>
        <w:t>Diploma de Honra ao Mérito “Anita Garibaldi”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7DF6664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Pr="000E6D38" w:rsidR="000E6D38">
        <w:rPr>
          <w:rFonts w:asciiTheme="minorHAnsi" w:hAnsiTheme="minorHAnsi" w:cstheme="minorHAnsi"/>
          <w:bCs/>
        </w:rPr>
        <w:t xml:space="preserve">indicar </w:t>
      </w:r>
      <w:r w:rsidR="00842E76">
        <w:rPr>
          <w:rFonts w:asciiTheme="minorHAnsi" w:hAnsiTheme="minorHAnsi" w:cstheme="minorHAnsi"/>
          <w:bCs/>
        </w:rPr>
        <w:t>a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="00842E76">
        <w:rPr>
          <w:rFonts w:asciiTheme="minorHAnsi" w:hAnsiTheme="minorHAnsi" w:cstheme="minorHAnsi"/>
          <w:bCs/>
        </w:rPr>
        <w:t xml:space="preserve">Sra. </w:t>
      </w:r>
      <w:r w:rsidRPr="007B181B">
        <w:rPr>
          <w:rFonts w:asciiTheme="minorHAnsi" w:hAnsiTheme="minorHAnsi" w:cstheme="minorHAnsi"/>
          <w:bCs/>
        </w:rPr>
        <w:t>Maria Cristina Lopes dos Santos de Oliveira</w:t>
      </w:r>
      <w:r>
        <w:rPr>
          <w:rFonts w:asciiTheme="minorHAnsi" w:hAnsiTheme="minorHAnsi" w:cstheme="minorHAnsi"/>
          <w:bCs/>
        </w:rPr>
        <w:t xml:space="preserve">, </w:t>
      </w:r>
      <w:r w:rsidRPr="007B181B">
        <w:rPr>
          <w:rFonts w:asciiTheme="minorHAnsi" w:hAnsiTheme="minorHAnsi" w:cstheme="minorHAnsi"/>
          <w:bCs/>
        </w:rPr>
        <w:t>Assistente Social</w:t>
      </w:r>
      <w:r>
        <w:rPr>
          <w:rFonts w:asciiTheme="minorHAnsi" w:hAnsiTheme="minorHAnsi" w:cstheme="minorHAnsi"/>
          <w:bCs/>
        </w:rPr>
        <w:t xml:space="preserve">, </w:t>
      </w:r>
      <w:r w:rsidR="000E6D38">
        <w:rPr>
          <w:rFonts w:asciiTheme="minorHAnsi" w:hAnsiTheme="minorHAnsi" w:cstheme="minorHAnsi"/>
          <w:bCs/>
        </w:rPr>
        <w:t xml:space="preserve">para receber </w:t>
      </w:r>
      <w:r>
        <w:rPr>
          <w:rFonts w:asciiTheme="minorHAnsi" w:hAnsiTheme="minorHAnsi" w:cstheme="minorHAnsi"/>
          <w:bCs/>
        </w:rPr>
        <w:t xml:space="preserve">o </w:t>
      </w:r>
      <w:r w:rsidRPr="007B181B">
        <w:rPr>
          <w:rFonts w:asciiTheme="minorHAnsi" w:hAnsiTheme="minorHAnsi" w:cstheme="minorHAnsi"/>
          <w:bCs/>
        </w:rPr>
        <w:t>Diploma de Honra ao M</w:t>
      </w:r>
      <w:r>
        <w:rPr>
          <w:rFonts w:asciiTheme="minorHAnsi" w:hAnsiTheme="minorHAnsi" w:cstheme="minorHAnsi"/>
          <w:bCs/>
        </w:rPr>
        <w:t>é</w:t>
      </w:r>
      <w:r w:rsidRPr="007B181B">
        <w:rPr>
          <w:rFonts w:asciiTheme="minorHAnsi" w:hAnsiTheme="minorHAnsi" w:cstheme="minorHAnsi"/>
          <w:bCs/>
        </w:rPr>
        <w:t xml:space="preserve">rito </w:t>
      </w:r>
      <w:r>
        <w:rPr>
          <w:rFonts w:asciiTheme="minorHAnsi" w:hAnsiTheme="minorHAnsi" w:cstheme="minorHAnsi"/>
          <w:bCs/>
        </w:rPr>
        <w:t>“</w:t>
      </w:r>
      <w:r w:rsidRPr="007B181B">
        <w:rPr>
          <w:rFonts w:asciiTheme="minorHAnsi" w:hAnsiTheme="minorHAnsi" w:cstheme="minorHAnsi"/>
          <w:bCs/>
        </w:rPr>
        <w:t>Anita Garibaldi</w:t>
      </w:r>
      <w:r w:rsidR="000E6D38">
        <w:rPr>
          <w:rFonts w:asciiTheme="minorHAnsi" w:hAnsiTheme="minorHAnsi" w:cstheme="minorHAnsi"/>
          <w:bCs/>
        </w:rPr>
        <w:t>”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7B181B">
        <w:rPr>
          <w:rFonts w:asciiTheme="minorHAnsi" w:hAnsiTheme="minorHAnsi" w:cstheme="minorHAnsi"/>
          <w:bCs/>
        </w:rPr>
        <w:t>voltados às mulheres do Município de Sumaré.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3C7E0F" w:rsidP="00DD6B12" w14:paraId="22B4115B" w14:textId="4B80239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bookmarkEnd w:id="3"/>
    <w:permEnd w:id="0"/>
    <w:p w:rsidR="000E6D38" w:rsidRPr="000E6D38" w:rsidP="004A4570" w14:paraId="1906C05B" w14:textId="770675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A2123"/>
    <w:rsid w:val="002B345B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2021-10-05T19:30:00Z</cp:lastPrinted>
  <dcterms:created xsi:type="dcterms:W3CDTF">2022-02-15T13:32:00Z</dcterms:created>
  <dcterms:modified xsi:type="dcterms:W3CDTF">2022-02-15T13:44:00Z</dcterms:modified>
</cp:coreProperties>
</file>