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371E0E" w14:paraId="220A7871" w14:textId="77777777">
      <w:pPr>
        <w:pStyle w:val="Subtitle"/>
      </w:pPr>
      <w:permStart w:id="0" w:edGrp="everyone"/>
      <w: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9384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03BA">
        <w:rPr>
          <w:sz w:val="24"/>
        </w:rPr>
        <w:t xml:space="preserve">Rua </w:t>
      </w:r>
      <w:r w:rsidR="004106E7">
        <w:rPr>
          <w:sz w:val="24"/>
        </w:rPr>
        <w:t>Alcangelo</w:t>
      </w:r>
      <w:r w:rsidR="004106E7">
        <w:rPr>
          <w:sz w:val="24"/>
        </w:rPr>
        <w:t xml:space="preserve"> Alves Barbosa</w:t>
      </w:r>
      <w:bookmarkEnd w:id="1"/>
      <w:r w:rsidR="00305B52">
        <w:rPr>
          <w:sz w:val="24"/>
        </w:rPr>
        <w:t>,</w:t>
      </w:r>
      <w:r w:rsidR="004106E7">
        <w:rPr>
          <w:sz w:val="24"/>
        </w:rPr>
        <w:t xml:space="preserve"> altura do número 160, cep 13179-111 no bairro Jardim </w:t>
      </w:r>
      <w:r w:rsidR="004106E7">
        <w:rPr>
          <w:sz w:val="24"/>
        </w:rPr>
        <w:t>Minesota</w:t>
      </w:r>
      <w:r w:rsidR="004106E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6C389F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4106E7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A1CE9"/>
    <w:rsid w:val="002A2955"/>
    <w:rsid w:val="002A4164"/>
    <w:rsid w:val="002E6BE2"/>
    <w:rsid w:val="002F19FA"/>
    <w:rsid w:val="00305B52"/>
    <w:rsid w:val="0033550E"/>
    <w:rsid w:val="00354537"/>
    <w:rsid w:val="00371E0E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8315C"/>
    <w:rsid w:val="006C2935"/>
    <w:rsid w:val="006C41A4"/>
    <w:rsid w:val="006C49BF"/>
    <w:rsid w:val="006D1E9A"/>
    <w:rsid w:val="006D2391"/>
    <w:rsid w:val="006E3AF5"/>
    <w:rsid w:val="006F1EAE"/>
    <w:rsid w:val="00730FCC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E7C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71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71E0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371E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DefaultParagraphFont"/>
    <w:link w:val="Subtitle"/>
    <w:uiPriority w:val="11"/>
    <w:rsid w:val="00371E0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FC080-8CB9-4435-A10F-8027537D5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2022-02-15T12:57:00Z</dcterms:created>
  <dcterms:modified xsi:type="dcterms:W3CDTF">2022-02-15T12:57:00Z</dcterms:modified>
</cp:coreProperties>
</file>