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0AC92" w14:textId="77777777" w:rsidR="00A96A6B" w:rsidRPr="000B4673" w:rsidRDefault="00A96A6B" w:rsidP="00A96A6B">
      <w:pPr>
        <w:spacing w:line="240" w:lineRule="auto"/>
        <w:jc w:val="center"/>
        <w:rPr>
          <w:rFonts w:ascii="Arial Narrow" w:hAnsi="Arial Narrow"/>
          <w:b/>
          <w:sz w:val="16"/>
          <w:szCs w:val="16"/>
        </w:rPr>
      </w:pPr>
    </w:p>
    <w:p w14:paraId="4D09353B" w14:textId="77777777" w:rsidR="002639FC" w:rsidRDefault="002639FC" w:rsidP="00A96A6B">
      <w:pPr>
        <w:spacing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754BEA41" w14:textId="77777777" w:rsidR="002639FC" w:rsidRDefault="002639FC" w:rsidP="00A96A6B">
      <w:pPr>
        <w:spacing w:line="240" w:lineRule="auto"/>
        <w:jc w:val="center"/>
        <w:rPr>
          <w:rFonts w:ascii="Arial Narrow" w:hAnsi="Arial Narrow"/>
          <w:b/>
          <w:sz w:val="32"/>
          <w:szCs w:val="32"/>
        </w:rPr>
      </w:pPr>
    </w:p>
    <w:p w14:paraId="7C66A6F0" w14:textId="77777777" w:rsidR="00A96A6B" w:rsidRDefault="00A96A6B" w:rsidP="007D1624">
      <w:pPr>
        <w:spacing w:line="240" w:lineRule="auto"/>
        <w:jc w:val="center"/>
        <w:rPr>
          <w:rFonts w:ascii="Arial Narrow" w:hAnsi="Arial Narrow"/>
          <w:b/>
          <w:sz w:val="36"/>
          <w:szCs w:val="36"/>
        </w:rPr>
      </w:pPr>
      <w:r w:rsidRPr="005650B5">
        <w:rPr>
          <w:rFonts w:ascii="Arial Narrow" w:hAnsi="Arial Narrow"/>
          <w:b/>
          <w:sz w:val="36"/>
          <w:szCs w:val="36"/>
        </w:rPr>
        <w:t>EXCELENTÍSSIMO SENHOR PRESIDENTE DA CÂMARA MUNICIPAL DE SUMARÉ</w:t>
      </w:r>
    </w:p>
    <w:p w14:paraId="091F319D" w14:textId="77777777" w:rsidR="007D1624" w:rsidRPr="007D1624" w:rsidRDefault="007D1624" w:rsidP="007D1624">
      <w:pPr>
        <w:spacing w:line="240" w:lineRule="auto"/>
        <w:jc w:val="both"/>
        <w:rPr>
          <w:rFonts w:ascii="Arial Narrow" w:hAnsi="Arial Narrow"/>
          <w:sz w:val="36"/>
          <w:szCs w:val="36"/>
        </w:rPr>
      </w:pPr>
    </w:p>
    <w:p w14:paraId="0CBF0138" w14:textId="77777777" w:rsidR="007D1624" w:rsidRDefault="007D1624" w:rsidP="007D1624">
      <w:pPr>
        <w:spacing w:line="240" w:lineRule="auto"/>
        <w:ind w:firstLine="1418"/>
        <w:jc w:val="both"/>
        <w:rPr>
          <w:rFonts w:ascii="Arial Narrow" w:hAnsi="Arial Narrow"/>
          <w:sz w:val="36"/>
          <w:szCs w:val="36"/>
        </w:rPr>
      </w:pPr>
      <w:r w:rsidRPr="007D1624">
        <w:rPr>
          <w:rFonts w:ascii="Arial Narrow" w:hAnsi="Arial Narrow"/>
          <w:sz w:val="36"/>
          <w:szCs w:val="36"/>
        </w:rPr>
        <w:t xml:space="preserve">Considerando que no ano de 2019 foi orçado uma arrecadação em multas de transito de R$ 5.168.402,16 (cinco milhões e cento e sessenta e oito mil e quatrocentos e dois reais e dezesseis centavos), porem foi arrecadado R$ 3.798.016,66 (três milhões e setecentos e noventa e oito mil e dezesseis reais e sessenta e seis centavos). </w:t>
      </w:r>
    </w:p>
    <w:p w14:paraId="169E8921" w14:textId="77777777" w:rsidR="007D1624" w:rsidRDefault="007D1624" w:rsidP="007D1624">
      <w:pPr>
        <w:spacing w:line="240" w:lineRule="auto"/>
        <w:ind w:firstLine="1418"/>
        <w:jc w:val="both"/>
        <w:rPr>
          <w:rFonts w:ascii="Arial Narrow" w:hAnsi="Arial Narrow"/>
          <w:sz w:val="36"/>
          <w:szCs w:val="36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7C81B97F" wp14:editId="17B645A9">
            <wp:simplePos x="0" y="0"/>
            <wp:positionH relativeFrom="column">
              <wp:posOffset>62865</wp:posOffset>
            </wp:positionH>
            <wp:positionV relativeFrom="paragraph">
              <wp:posOffset>-3810</wp:posOffset>
            </wp:positionV>
            <wp:extent cx="5386705" cy="1600200"/>
            <wp:effectExtent l="0" t="0" r="4445" b="0"/>
            <wp:wrapNone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670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FF6AEA" w14:textId="77777777" w:rsidR="007D1624" w:rsidRDefault="007D1624" w:rsidP="007D1624">
      <w:pPr>
        <w:spacing w:line="240" w:lineRule="auto"/>
        <w:ind w:firstLine="1418"/>
        <w:jc w:val="both"/>
        <w:rPr>
          <w:rFonts w:ascii="Arial Narrow" w:hAnsi="Arial Narrow"/>
          <w:sz w:val="36"/>
          <w:szCs w:val="36"/>
        </w:rPr>
      </w:pPr>
    </w:p>
    <w:p w14:paraId="13B56821" w14:textId="77777777" w:rsidR="007D1624" w:rsidRPr="007D1624" w:rsidRDefault="007D1624" w:rsidP="007D1624">
      <w:pPr>
        <w:spacing w:line="240" w:lineRule="auto"/>
        <w:ind w:firstLine="1418"/>
        <w:jc w:val="both"/>
        <w:rPr>
          <w:rFonts w:ascii="Arial Narrow" w:hAnsi="Arial Narrow"/>
          <w:sz w:val="36"/>
          <w:szCs w:val="36"/>
        </w:rPr>
      </w:pPr>
    </w:p>
    <w:p w14:paraId="31687AA7" w14:textId="77777777" w:rsidR="007D1624" w:rsidRPr="007D1624" w:rsidRDefault="007D1624" w:rsidP="007D1624">
      <w:pPr>
        <w:spacing w:line="240" w:lineRule="auto"/>
        <w:jc w:val="both"/>
        <w:rPr>
          <w:rFonts w:ascii="Arial Narrow" w:hAnsi="Arial Narrow"/>
          <w:sz w:val="36"/>
          <w:szCs w:val="36"/>
        </w:rPr>
      </w:pPr>
    </w:p>
    <w:p w14:paraId="10362925" w14:textId="77777777" w:rsidR="007D1624" w:rsidRPr="007D1624" w:rsidRDefault="007D1624" w:rsidP="007D1624">
      <w:pPr>
        <w:spacing w:line="240" w:lineRule="auto"/>
        <w:jc w:val="both"/>
        <w:rPr>
          <w:rFonts w:ascii="Arial Narrow" w:hAnsi="Arial Narrow"/>
          <w:sz w:val="36"/>
          <w:szCs w:val="36"/>
        </w:rPr>
      </w:pPr>
      <w:r w:rsidRPr="007D1624">
        <w:rPr>
          <w:rFonts w:ascii="Arial Narrow" w:hAnsi="Arial Narrow"/>
          <w:sz w:val="36"/>
          <w:szCs w:val="36"/>
        </w:rPr>
        <w:t xml:space="preserve"> </w:t>
      </w:r>
    </w:p>
    <w:p w14:paraId="08D52711" w14:textId="77777777" w:rsidR="007D1624" w:rsidRDefault="007D1624" w:rsidP="007D1624">
      <w:pPr>
        <w:spacing w:line="240" w:lineRule="auto"/>
        <w:ind w:firstLine="1418"/>
        <w:jc w:val="both"/>
        <w:rPr>
          <w:rFonts w:ascii="Arial Narrow" w:hAnsi="Arial Narrow"/>
          <w:sz w:val="36"/>
          <w:szCs w:val="36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69B1612" wp14:editId="46AA9ACA">
            <wp:simplePos x="0" y="0"/>
            <wp:positionH relativeFrom="column">
              <wp:posOffset>-36195</wp:posOffset>
            </wp:positionH>
            <wp:positionV relativeFrom="paragraph">
              <wp:posOffset>1603375</wp:posOffset>
            </wp:positionV>
            <wp:extent cx="5438775" cy="1615440"/>
            <wp:effectExtent l="0" t="0" r="9525" b="3810"/>
            <wp:wrapNone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1624">
        <w:rPr>
          <w:rFonts w:ascii="Arial Narrow" w:hAnsi="Arial Narrow"/>
          <w:sz w:val="36"/>
          <w:szCs w:val="36"/>
        </w:rPr>
        <w:tab/>
        <w:t>Considerando que no ano de 2020 foi orçado R$ 11.001.200,00 (onze milhões e um mil e duzentos reais), porem até a presente data desse requerimento, segundo o site d transparência municipal, foi arrecadado R$ 4.022.919,58 (quatro milhões e vinte e dois mil e novecentos e dezenove reais e cinquenta e oito centavos).</w:t>
      </w:r>
    </w:p>
    <w:p w14:paraId="74487A9C" w14:textId="77777777" w:rsidR="007D1624" w:rsidRDefault="007D1624" w:rsidP="007D1624">
      <w:pPr>
        <w:spacing w:line="240" w:lineRule="auto"/>
        <w:ind w:firstLine="1418"/>
        <w:jc w:val="both"/>
        <w:rPr>
          <w:rFonts w:ascii="Arial Narrow" w:hAnsi="Arial Narrow"/>
          <w:sz w:val="36"/>
          <w:szCs w:val="36"/>
        </w:rPr>
      </w:pPr>
    </w:p>
    <w:p w14:paraId="1B949ECC" w14:textId="77777777" w:rsidR="007D1624" w:rsidRDefault="007D1624" w:rsidP="007D1624">
      <w:pPr>
        <w:spacing w:line="240" w:lineRule="auto"/>
        <w:ind w:firstLine="1418"/>
        <w:jc w:val="both"/>
        <w:rPr>
          <w:rFonts w:ascii="Arial Narrow" w:hAnsi="Arial Narrow"/>
          <w:sz w:val="36"/>
          <w:szCs w:val="36"/>
        </w:rPr>
      </w:pPr>
    </w:p>
    <w:p w14:paraId="2F9CAFC8" w14:textId="77777777" w:rsidR="007D1624" w:rsidRDefault="007D1624" w:rsidP="007D1624">
      <w:pPr>
        <w:spacing w:line="240" w:lineRule="auto"/>
        <w:ind w:firstLine="1418"/>
        <w:jc w:val="both"/>
        <w:rPr>
          <w:rFonts w:ascii="Arial Narrow" w:hAnsi="Arial Narrow"/>
          <w:sz w:val="36"/>
          <w:szCs w:val="36"/>
        </w:rPr>
      </w:pPr>
    </w:p>
    <w:p w14:paraId="291063EC" w14:textId="77777777" w:rsidR="007D1624" w:rsidRPr="007D1624" w:rsidRDefault="007D1624" w:rsidP="007D1624">
      <w:pPr>
        <w:spacing w:line="240" w:lineRule="auto"/>
        <w:ind w:firstLine="1418"/>
        <w:jc w:val="both"/>
        <w:rPr>
          <w:rFonts w:ascii="Arial Narrow" w:hAnsi="Arial Narrow"/>
          <w:sz w:val="36"/>
          <w:szCs w:val="36"/>
        </w:rPr>
      </w:pPr>
    </w:p>
    <w:p w14:paraId="74D62D86" w14:textId="77777777" w:rsidR="007D1624" w:rsidRPr="007D1624" w:rsidRDefault="007D1624" w:rsidP="007D1624">
      <w:pPr>
        <w:spacing w:line="240" w:lineRule="auto"/>
        <w:ind w:firstLine="1418"/>
        <w:jc w:val="both"/>
        <w:rPr>
          <w:rFonts w:ascii="Arial Narrow" w:hAnsi="Arial Narrow"/>
          <w:sz w:val="36"/>
          <w:szCs w:val="36"/>
        </w:rPr>
      </w:pPr>
      <w:r w:rsidRPr="007D1624">
        <w:rPr>
          <w:rFonts w:ascii="Arial Narrow" w:hAnsi="Arial Narrow"/>
          <w:sz w:val="36"/>
          <w:szCs w:val="36"/>
        </w:rPr>
        <w:lastRenderedPageBreak/>
        <w:t xml:space="preserve"> </w:t>
      </w:r>
    </w:p>
    <w:p w14:paraId="579D50E2" w14:textId="77777777" w:rsidR="007D1624" w:rsidRPr="007D1624" w:rsidRDefault="007D1624" w:rsidP="007D1624">
      <w:pPr>
        <w:spacing w:line="240" w:lineRule="auto"/>
        <w:ind w:firstLine="1418"/>
        <w:jc w:val="both"/>
        <w:rPr>
          <w:rFonts w:ascii="Arial Narrow" w:hAnsi="Arial Narrow"/>
          <w:sz w:val="36"/>
          <w:szCs w:val="36"/>
        </w:rPr>
      </w:pPr>
      <w:r w:rsidRPr="007D1624">
        <w:rPr>
          <w:rFonts w:ascii="Arial Narrow" w:hAnsi="Arial Narrow"/>
          <w:sz w:val="36"/>
          <w:szCs w:val="36"/>
        </w:rPr>
        <w:tab/>
        <w:t>Considerando que somadas as arrecadações nos dois anos até o presente momento foram arrecadados no total R$ 7.820.936,24 (sete milhões e oitocentos e vinte mil e novecentos e trinta e seis reais e vinte e quatro centavos).</w:t>
      </w:r>
    </w:p>
    <w:p w14:paraId="4934DAD3" w14:textId="77777777" w:rsidR="007D1624" w:rsidRPr="007D1624" w:rsidRDefault="007D1624" w:rsidP="007D1624">
      <w:pPr>
        <w:spacing w:line="240" w:lineRule="auto"/>
        <w:ind w:firstLine="1418"/>
        <w:jc w:val="both"/>
        <w:rPr>
          <w:rFonts w:ascii="Arial Narrow" w:hAnsi="Arial Narrow"/>
          <w:sz w:val="36"/>
          <w:szCs w:val="36"/>
        </w:rPr>
      </w:pPr>
      <w:r w:rsidRPr="007D1624">
        <w:rPr>
          <w:rFonts w:ascii="Arial Narrow" w:hAnsi="Arial Narrow"/>
          <w:sz w:val="36"/>
          <w:szCs w:val="36"/>
        </w:rPr>
        <w:tab/>
        <w:t xml:space="preserve">Considerando o CTB - Lei nº 9.503 de 23 de setembro de 1997 Institui o Código de Trânsito Brasileiro. </w:t>
      </w:r>
    </w:p>
    <w:p w14:paraId="0BBB99A3" w14:textId="77777777" w:rsidR="007D1624" w:rsidRPr="007D1624" w:rsidRDefault="007D1624" w:rsidP="007D1624">
      <w:pPr>
        <w:spacing w:line="240" w:lineRule="auto"/>
        <w:jc w:val="both"/>
        <w:rPr>
          <w:rFonts w:ascii="Arial Narrow" w:hAnsi="Arial Narrow"/>
          <w:b/>
          <w:sz w:val="36"/>
          <w:szCs w:val="36"/>
          <w:u w:val="single"/>
        </w:rPr>
      </w:pPr>
      <w:r w:rsidRPr="007D1624">
        <w:rPr>
          <w:rFonts w:ascii="Arial Narrow" w:hAnsi="Arial Narrow"/>
          <w:b/>
          <w:sz w:val="36"/>
          <w:szCs w:val="36"/>
          <w:u w:val="single"/>
        </w:rPr>
        <w:t>Art. 320. A receita arrecadada com a cobrança das multas de trânsito será aplicada, exclusivamente, em sinalização, engenharia de tráfego, de campo, policiamento, fiscalização e educação de trânsito.</w:t>
      </w:r>
    </w:p>
    <w:p w14:paraId="3701B28B" w14:textId="77777777" w:rsidR="007D1624" w:rsidRPr="007D1624" w:rsidRDefault="007D1624" w:rsidP="007D1624">
      <w:pPr>
        <w:spacing w:line="240" w:lineRule="auto"/>
        <w:ind w:firstLine="1418"/>
        <w:jc w:val="both"/>
        <w:rPr>
          <w:rFonts w:ascii="Arial Narrow" w:hAnsi="Arial Narrow"/>
          <w:sz w:val="36"/>
          <w:szCs w:val="36"/>
        </w:rPr>
      </w:pPr>
      <w:r w:rsidRPr="007D1624">
        <w:rPr>
          <w:rFonts w:ascii="Arial Narrow" w:hAnsi="Arial Narrow"/>
          <w:sz w:val="36"/>
          <w:szCs w:val="36"/>
        </w:rPr>
        <w:tab/>
        <w:t>Considerando que conforme lei, todo esse valor deveria ser aplicado em sinalização, engenharia de tráfego, de campo, policiamento, fiscalização e educação de trânsito.</w:t>
      </w:r>
    </w:p>
    <w:p w14:paraId="572B5E67" w14:textId="77777777" w:rsidR="00A96A6B" w:rsidRDefault="00A96A6B" w:rsidP="00A96A6B">
      <w:pPr>
        <w:tabs>
          <w:tab w:val="left" w:pos="1418"/>
        </w:tabs>
        <w:spacing w:line="240" w:lineRule="auto"/>
        <w:jc w:val="both"/>
        <w:rPr>
          <w:rFonts w:ascii="Arial Narrow" w:hAnsi="Arial Narrow"/>
          <w:sz w:val="20"/>
          <w:szCs w:val="20"/>
        </w:rPr>
      </w:pPr>
    </w:p>
    <w:p w14:paraId="35D18271" w14:textId="77777777" w:rsidR="00D15B6A" w:rsidRPr="007D1624" w:rsidRDefault="00A96A6B" w:rsidP="007D1624">
      <w:pPr>
        <w:spacing w:before="240" w:after="0" w:line="276" w:lineRule="auto"/>
        <w:jc w:val="both"/>
        <w:rPr>
          <w:rFonts w:ascii="Arial Narrow" w:hAnsi="Arial Narrow"/>
          <w:sz w:val="20"/>
          <w:szCs w:val="20"/>
        </w:rPr>
      </w:pPr>
      <w:r w:rsidRPr="00EC0C2C">
        <w:rPr>
          <w:rFonts w:ascii="Arial Narrow" w:hAnsi="Arial Narrow"/>
          <w:sz w:val="20"/>
          <w:szCs w:val="20"/>
        </w:rPr>
        <w:tab/>
      </w:r>
      <w:r w:rsidRPr="00EC0C2C">
        <w:rPr>
          <w:rFonts w:ascii="Arial Narrow" w:hAnsi="Arial Narrow"/>
          <w:sz w:val="20"/>
          <w:szCs w:val="20"/>
        </w:rPr>
        <w:tab/>
      </w:r>
      <w:bookmarkStart w:id="0" w:name="_Hlk494373046"/>
      <w:bookmarkStart w:id="1" w:name="_Hlk491768823"/>
      <w:r w:rsidRPr="00515351">
        <w:rPr>
          <w:rFonts w:ascii="Arial" w:hAnsi="Arial" w:cs="Arial"/>
          <w:b/>
          <w:sz w:val="28"/>
          <w:szCs w:val="28"/>
        </w:rPr>
        <w:t>REQUEIRO</w:t>
      </w:r>
      <w:r w:rsidRPr="00515351">
        <w:rPr>
          <w:rFonts w:ascii="Arial" w:hAnsi="Arial" w:cs="Arial"/>
          <w:sz w:val="28"/>
          <w:szCs w:val="28"/>
        </w:rPr>
        <w:t xml:space="preserve"> a Vossa Excelência, ouvido o Plenário, </w:t>
      </w:r>
      <w:r w:rsidR="00BA1895" w:rsidRPr="00515351">
        <w:rPr>
          <w:rFonts w:ascii="Arial" w:hAnsi="Arial" w:cs="Arial"/>
          <w:sz w:val="28"/>
          <w:szCs w:val="28"/>
        </w:rPr>
        <w:t xml:space="preserve">que </w:t>
      </w:r>
      <w:r w:rsidRPr="00515351">
        <w:rPr>
          <w:rFonts w:ascii="Arial" w:hAnsi="Arial" w:cs="Arial"/>
          <w:sz w:val="28"/>
          <w:szCs w:val="28"/>
        </w:rPr>
        <w:t xml:space="preserve">seja oficiado ao Excelentíssimo Senhor Prefeito Municipal, a ele solicitando </w:t>
      </w:r>
      <w:r w:rsidR="00BA1895" w:rsidRPr="00515351">
        <w:rPr>
          <w:rFonts w:ascii="Arial" w:hAnsi="Arial" w:cs="Arial"/>
          <w:sz w:val="28"/>
          <w:szCs w:val="28"/>
        </w:rPr>
        <w:t>as seguintes informações:</w:t>
      </w:r>
    </w:p>
    <w:p w14:paraId="4185E78B" w14:textId="77777777" w:rsidR="007D1624" w:rsidRPr="007D1624" w:rsidRDefault="007D1624" w:rsidP="007D1624">
      <w:pPr>
        <w:tabs>
          <w:tab w:val="left" w:pos="1418"/>
        </w:tabs>
        <w:spacing w:before="240" w:after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1- Q</w:t>
      </w:r>
      <w:r w:rsidRPr="007D1624">
        <w:rPr>
          <w:rFonts w:ascii="Arial" w:hAnsi="Arial" w:cs="Arial"/>
          <w:sz w:val="28"/>
          <w:szCs w:val="28"/>
        </w:rPr>
        <w:t>ual foi a aplicação nesses 2 últimos anos de todo montante arrecadado em multas de trânsito?</w:t>
      </w:r>
    </w:p>
    <w:p w14:paraId="491085B4" w14:textId="77777777" w:rsidR="007D1624" w:rsidRPr="00515351" w:rsidRDefault="007D1624" w:rsidP="007D1624">
      <w:pPr>
        <w:tabs>
          <w:tab w:val="left" w:pos="1418"/>
        </w:tabs>
        <w:spacing w:before="240" w:after="0" w:line="276" w:lineRule="auto"/>
        <w:jc w:val="both"/>
        <w:rPr>
          <w:rFonts w:ascii="Arial" w:hAnsi="Arial" w:cs="Arial"/>
          <w:sz w:val="28"/>
          <w:szCs w:val="28"/>
        </w:rPr>
      </w:pPr>
      <w:r w:rsidRPr="007D1624">
        <w:rPr>
          <w:rFonts w:ascii="Arial" w:hAnsi="Arial" w:cs="Arial"/>
          <w:sz w:val="28"/>
          <w:szCs w:val="28"/>
        </w:rPr>
        <w:t>2- Por qual motivo foi orçado um valor tão alto no ano de 2020 sendo que no ano de 2019 o valor arrecadado se quer chegou próximo do valor orçado?</w:t>
      </w:r>
    </w:p>
    <w:p w14:paraId="19E62BCD" w14:textId="77777777" w:rsidR="00AA0AD1" w:rsidRPr="00AA0AD1" w:rsidRDefault="00AA0AD1" w:rsidP="00AA0AD1">
      <w:pPr>
        <w:pStyle w:val="PargrafodaLista"/>
        <w:rPr>
          <w:rFonts w:ascii="Arial Narrow" w:hAnsi="Arial Narrow"/>
          <w:sz w:val="28"/>
          <w:szCs w:val="28"/>
        </w:rPr>
      </w:pPr>
    </w:p>
    <w:p w14:paraId="2E2B100C" w14:textId="77777777" w:rsidR="00AA0AD1" w:rsidRPr="004D78F0" w:rsidRDefault="004374F1" w:rsidP="00AA0AD1">
      <w:pPr>
        <w:pStyle w:val="PargrafodaLista"/>
        <w:tabs>
          <w:tab w:val="left" w:pos="1418"/>
        </w:tabs>
        <w:spacing w:before="240" w:after="0" w:line="276" w:lineRule="auto"/>
        <w:ind w:left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noProof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 wp14:anchorId="1A010097" wp14:editId="33806617">
            <wp:simplePos x="0" y="0"/>
            <wp:positionH relativeFrom="column">
              <wp:posOffset>1762125</wp:posOffset>
            </wp:positionH>
            <wp:positionV relativeFrom="paragraph">
              <wp:posOffset>114300</wp:posOffset>
            </wp:positionV>
            <wp:extent cx="2190115" cy="175387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marci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135528" w14:textId="77777777" w:rsidR="00B42EEB" w:rsidRPr="00515351" w:rsidRDefault="002639FC" w:rsidP="008212D2">
      <w:pPr>
        <w:tabs>
          <w:tab w:val="left" w:pos="1418"/>
        </w:tabs>
        <w:spacing w:line="276" w:lineRule="auto"/>
        <w:rPr>
          <w:rFonts w:ascii="Arial" w:hAnsi="Arial" w:cs="Arial"/>
          <w:sz w:val="28"/>
          <w:szCs w:val="28"/>
        </w:rPr>
      </w:pPr>
      <w:r w:rsidRPr="007C2E7A">
        <w:rPr>
          <w:rFonts w:ascii="Arial Narrow" w:hAnsi="Arial Narrow"/>
          <w:sz w:val="28"/>
          <w:szCs w:val="28"/>
        </w:rPr>
        <w:tab/>
      </w:r>
      <w:r w:rsidR="00B42EEB" w:rsidRPr="00515351">
        <w:rPr>
          <w:rFonts w:ascii="Arial" w:hAnsi="Arial" w:cs="Arial"/>
          <w:sz w:val="28"/>
          <w:szCs w:val="28"/>
        </w:rPr>
        <w:t xml:space="preserve">Sala das Sessões, </w:t>
      </w:r>
      <w:r w:rsidR="007D1624">
        <w:rPr>
          <w:rFonts w:ascii="Arial" w:hAnsi="Arial" w:cs="Arial"/>
          <w:sz w:val="28"/>
          <w:szCs w:val="28"/>
        </w:rPr>
        <w:t>03</w:t>
      </w:r>
      <w:r w:rsidR="00B42EEB" w:rsidRPr="00515351">
        <w:rPr>
          <w:rFonts w:ascii="Arial" w:hAnsi="Arial" w:cs="Arial"/>
          <w:sz w:val="28"/>
          <w:szCs w:val="28"/>
        </w:rPr>
        <w:t xml:space="preserve"> de </w:t>
      </w:r>
      <w:r w:rsidR="007D1624">
        <w:rPr>
          <w:rFonts w:ascii="Arial" w:hAnsi="Arial" w:cs="Arial"/>
          <w:sz w:val="28"/>
          <w:szCs w:val="28"/>
        </w:rPr>
        <w:t>novembro</w:t>
      </w:r>
      <w:r w:rsidR="00B42EEB" w:rsidRPr="00515351">
        <w:rPr>
          <w:rFonts w:ascii="Arial" w:hAnsi="Arial" w:cs="Arial"/>
          <w:sz w:val="28"/>
          <w:szCs w:val="28"/>
        </w:rPr>
        <w:t xml:space="preserve"> de 20</w:t>
      </w:r>
      <w:r w:rsidR="00515351" w:rsidRPr="00515351">
        <w:rPr>
          <w:rFonts w:ascii="Arial" w:hAnsi="Arial" w:cs="Arial"/>
          <w:sz w:val="28"/>
          <w:szCs w:val="28"/>
        </w:rPr>
        <w:t>20</w:t>
      </w:r>
      <w:r w:rsidR="00B42EEB" w:rsidRPr="00515351">
        <w:rPr>
          <w:rFonts w:ascii="Arial" w:hAnsi="Arial" w:cs="Arial"/>
          <w:sz w:val="28"/>
          <w:szCs w:val="28"/>
        </w:rPr>
        <w:t>.</w:t>
      </w:r>
    </w:p>
    <w:p w14:paraId="11B6AD3C" w14:textId="77777777" w:rsidR="00B42EEB" w:rsidRDefault="00B42EEB" w:rsidP="008212D2">
      <w:pPr>
        <w:tabs>
          <w:tab w:val="left" w:pos="1418"/>
        </w:tabs>
        <w:spacing w:line="276" w:lineRule="auto"/>
        <w:jc w:val="center"/>
        <w:rPr>
          <w:rFonts w:ascii="Arial Narrow" w:hAnsi="Arial Narrow"/>
          <w:sz w:val="28"/>
          <w:szCs w:val="28"/>
        </w:rPr>
      </w:pPr>
    </w:p>
    <w:p w14:paraId="28209823" w14:textId="77777777" w:rsidR="004A0686" w:rsidRDefault="004A0686" w:rsidP="004A0686">
      <w:pPr>
        <w:tabs>
          <w:tab w:val="left" w:pos="1418"/>
        </w:tabs>
        <w:spacing w:after="0" w:line="276" w:lineRule="auto"/>
        <w:rPr>
          <w:rFonts w:ascii="Arial Narrow" w:hAnsi="Arial Narrow"/>
          <w:sz w:val="28"/>
          <w:szCs w:val="28"/>
        </w:rPr>
      </w:pPr>
    </w:p>
    <w:p w14:paraId="0579392E" w14:textId="77777777" w:rsidR="0089229D" w:rsidRDefault="007D1624" w:rsidP="007D1624">
      <w:pPr>
        <w:tabs>
          <w:tab w:val="left" w:pos="1418"/>
          <w:tab w:val="center" w:pos="4252"/>
          <w:tab w:val="left" w:pos="6312"/>
        </w:tabs>
        <w:spacing w:after="0" w:line="276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ab/>
        <w:t>MARCIO BRIANES</w:t>
      </w:r>
      <w:r>
        <w:rPr>
          <w:rFonts w:ascii="Arial Narrow" w:hAnsi="Arial Narrow"/>
          <w:sz w:val="28"/>
          <w:szCs w:val="28"/>
        </w:rPr>
        <w:tab/>
      </w:r>
    </w:p>
    <w:p w14:paraId="1693519C" w14:textId="77777777" w:rsidR="004A0686" w:rsidRDefault="004A0686" w:rsidP="007D1624">
      <w:pPr>
        <w:tabs>
          <w:tab w:val="left" w:pos="1418"/>
        </w:tabs>
        <w:spacing w:after="0" w:line="276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VEREADOR</w:t>
      </w:r>
      <w:bookmarkEnd w:id="0"/>
      <w:bookmarkEnd w:id="1"/>
    </w:p>
    <w:sectPr w:rsidR="004A0686" w:rsidSect="00F9544F">
      <w:headerReference w:type="default" r:id="rId11"/>
      <w:footerReference w:type="default" r:id="rId12"/>
      <w:pgSz w:w="11906" w:h="16838" w:code="9"/>
      <w:pgMar w:top="1418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AA0C8" w14:textId="77777777" w:rsidR="00D97783" w:rsidRDefault="00D97783" w:rsidP="007D1624">
      <w:pPr>
        <w:spacing w:after="0" w:line="240" w:lineRule="auto"/>
      </w:pPr>
      <w:r>
        <w:separator/>
      </w:r>
    </w:p>
  </w:endnote>
  <w:endnote w:type="continuationSeparator" w:id="0">
    <w:p w14:paraId="3A5A54C4" w14:textId="77777777" w:rsidR="00D97783" w:rsidRDefault="00D97783" w:rsidP="007D1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FA067" w14:textId="77777777" w:rsidR="007D1624" w:rsidRDefault="007D1624" w:rsidP="007D1624">
    <w:pPr>
      <w:pStyle w:val="Rodap"/>
    </w:pPr>
    <w:r>
      <w:t>_____________________________________________________________________________</w:t>
    </w:r>
  </w:p>
  <w:p w14:paraId="1AC95D45" w14:textId="77777777" w:rsidR="007D1624" w:rsidRPr="00903E63" w:rsidRDefault="007D1624" w:rsidP="007D1624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14:paraId="3A0BEF57" w14:textId="77777777" w:rsidR="007D1624" w:rsidRDefault="007D16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6E4AA" w14:textId="77777777" w:rsidR="00D97783" w:rsidRDefault="00D97783" w:rsidP="007D1624">
      <w:pPr>
        <w:spacing w:after="0" w:line="240" w:lineRule="auto"/>
      </w:pPr>
      <w:r>
        <w:separator/>
      </w:r>
    </w:p>
  </w:footnote>
  <w:footnote w:type="continuationSeparator" w:id="0">
    <w:p w14:paraId="4B60041E" w14:textId="77777777" w:rsidR="00D97783" w:rsidRDefault="00D97783" w:rsidP="007D1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C026CD" w14:textId="0B57CF5C" w:rsidR="007D1624" w:rsidRPr="00903E63" w:rsidRDefault="00980513" w:rsidP="007D1624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2BAAB54" wp14:editId="05D47FAB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04800" cy="5059680"/>
          <wp:effectExtent l="0" t="0" r="0" b="7620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5059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1624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5CD6308A" wp14:editId="20110E1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1624">
      <w:rPr>
        <w:sz w:val="32"/>
        <w:szCs w:val="32"/>
      </w:rPr>
      <w:t xml:space="preserve">              </w:t>
    </w:r>
    <w:r w:rsidR="007D1624" w:rsidRPr="00903E63">
      <w:rPr>
        <w:rFonts w:ascii="Arial Black" w:hAnsi="Arial Black"/>
        <w:sz w:val="32"/>
        <w:szCs w:val="32"/>
      </w:rPr>
      <w:t>CÂMARA MUNICIPAL DE SUMARÉ</w:t>
    </w:r>
  </w:p>
  <w:p w14:paraId="5A9D40EA" w14:textId="77777777" w:rsidR="007D1624" w:rsidRDefault="007D1624" w:rsidP="007D1624">
    <w:pPr>
      <w:pStyle w:val="Ttulo1"/>
    </w:pPr>
    <w:r>
      <w:rPr>
        <w:sz w:val="22"/>
      </w:rPr>
      <w:t xml:space="preserve">                        ESTADO DE SÃO PAULO</w:t>
    </w:r>
  </w:p>
  <w:p w14:paraId="5DD044EC" w14:textId="77777777" w:rsidR="007D1624" w:rsidRDefault="007D1624">
    <w:pPr>
      <w:pStyle w:val="Cabealho"/>
    </w:pPr>
  </w:p>
  <w:p w14:paraId="19F0EB80" w14:textId="77777777" w:rsidR="007D1624" w:rsidRDefault="007D16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5B6E5847"/>
    <w:multiLevelType w:val="hybridMultilevel"/>
    <w:tmpl w:val="7A84797C"/>
    <w:lvl w:ilvl="0" w:tplc="635422E8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1F4"/>
    <w:rsid w:val="00055C81"/>
    <w:rsid w:val="00060D4F"/>
    <w:rsid w:val="00094F42"/>
    <w:rsid w:val="000C0C47"/>
    <w:rsid w:val="001076C2"/>
    <w:rsid w:val="00155BDB"/>
    <w:rsid w:val="00157CF9"/>
    <w:rsid w:val="0018371D"/>
    <w:rsid w:val="0018575D"/>
    <w:rsid w:val="001C49E8"/>
    <w:rsid w:val="001D039B"/>
    <w:rsid w:val="002279F8"/>
    <w:rsid w:val="00231FCE"/>
    <w:rsid w:val="002639FC"/>
    <w:rsid w:val="0029496F"/>
    <w:rsid w:val="00297F7D"/>
    <w:rsid w:val="002A370B"/>
    <w:rsid w:val="002E56CC"/>
    <w:rsid w:val="00305E21"/>
    <w:rsid w:val="003353E3"/>
    <w:rsid w:val="00335B67"/>
    <w:rsid w:val="00384200"/>
    <w:rsid w:val="003D707C"/>
    <w:rsid w:val="003F2DC4"/>
    <w:rsid w:val="00412A74"/>
    <w:rsid w:val="004374F1"/>
    <w:rsid w:val="00443146"/>
    <w:rsid w:val="00447024"/>
    <w:rsid w:val="00455F14"/>
    <w:rsid w:val="004A0686"/>
    <w:rsid w:val="004B4B91"/>
    <w:rsid w:val="004B65D4"/>
    <w:rsid w:val="004D78F0"/>
    <w:rsid w:val="00515351"/>
    <w:rsid w:val="00544475"/>
    <w:rsid w:val="00551AAA"/>
    <w:rsid w:val="00564C60"/>
    <w:rsid w:val="005650B5"/>
    <w:rsid w:val="00567796"/>
    <w:rsid w:val="005A0B88"/>
    <w:rsid w:val="005A528F"/>
    <w:rsid w:val="005C374C"/>
    <w:rsid w:val="005D7243"/>
    <w:rsid w:val="005F54ED"/>
    <w:rsid w:val="006008EA"/>
    <w:rsid w:val="0064538F"/>
    <w:rsid w:val="006B570D"/>
    <w:rsid w:val="0072732F"/>
    <w:rsid w:val="00732462"/>
    <w:rsid w:val="00763D03"/>
    <w:rsid w:val="007840AE"/>
    <w:rsid w:val="007B4B5B"/>
    <w:rsid w:val="007C2E7A"/>
    <w:rsid w:val="007D1624"/>
    <w:rsid w:val="007E2164"/>
    <w:rsid w:val="008212D2"/>
    <w:rsid w:val="00821B20"/>
    <w:rsid w:val="00891176"/>
    <w:rsid w:val="0089229D"/>
    <w:rsid w:val="00903BB7"/>
    <w:rsid w:val="00907022"/>
    <w:rsid w:val="009171D4"/>
    <w:rsid w:val="00950B86"/>
    <w:rsid w:val="00955472"/>
    <w:rsid w:val="00980513"/>
    <w:rsid w:val="00985BB6"/>
    <w:rsid w:val="00A35FFE"/>
    <w:rsid w:val="00A96A6B"/>
    <w:rsid w:val="00AA0AD1"/>
    <w:rsid w:val="00AA1A93"/>
    <w:rsid w:val="00AD1E77"/>
    <w:rsid w:val="00AF7A08"/>
    <w:rsid w:val="00B41E11"/>
    <w:rsid w:val="00B42EEB"/>
    <w:rsid w:val="00B82C9A"/>
    <w:rsid w:val="00BA1895"/>
    <w:rsid w:val="00BB4107"/>
    <w:rsid w:val="00BE0EC2"/>
    <w:rsid w:val="00C13BBF"/>
    <w:rsid w:val="00C30D2A"/>
    <w:rsid w:val="00C97BD4"/>
    <w:rsid w:val="00CB29D5"/>
    <w:rsid w:val="00CC71CF"/>
    <w:rsid w:val="00CE1F89"/>
    <w:rsid w:val="00D15B6A"/>
    <w:rsid w:val="00D371A1"/>
    <w:rsid w:val="00D97783"/>
    <w:rsid w:val="00DD1DF8"/>
    <w:rsid w:val="00E11000"/>
    <w:rsid w:val="00E20AC4"/>
    <w:rsid w:val="00E659FA"/>
    <w:rsid w:val="00F05FA3"/>
    <w:rsid w:val="00F121F4"/>
    <w:rsid w:val="00F27A3C"/>
    <w:rsid w:val="00F30FAB"/>
    <w:rsid w:val="00F365E9"/>
    <w:rsid w:val="00F9544F"/>
    <w:rsid w:val="00FB6B61"/>
    <w:rsid w:val="00FC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04295"/>
  <w15:docId w15:val="{D2F2D90A-1F99-47F3-BCB8-DBCDF5B5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1F4"/>
  </w:style>
  <w:style w:type="paragraph" w:styleId="Ttulo1">
    <w:name w:val="heading 1"/>
    <w:aliases w:val="título 1"/>
    <w:basedOn w:val="Normal"/>
    <w:next w:val="Normal"/>
    <w:link w:val="Ttulo1Char"/>
    <w:qFormat/>
    <w:rsid w:val="007D1624"/>
    <w:pPr>
      <w:keepNext/>
      <w:numPr>
        <w:numId w:val="2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D1624"/>
    <w:pPr>
      <w:keepNext/>
      <w:numPr>
        <w:ilvl w:val="1"/>
        <w:numId w:val="2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D1624"/>
    <w:pPr>
      <w:keepNext/>
      <w:numPr>
        <w:ilvl w:val="2"/>
        <w:numId w:val="2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7D1624"/>
    <w:pPr>
      <w:keepNext/>
      <w:widowControl w:val="0"/>
      <w:numPr>
        <w:ilvl w:val="3"/>
        <w:numId w:val="2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7D1624"/>
    <w:pPr>
      <w:keepNext/>
      <w:numPr>
        <w:ilvl w:val="4"/>
        <w:numId w:val="2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7D1624"/>
    <w:pPr>
      <w:keepNext/>
      <w:numPr>
        <w:ilvl w:val="5"/>
        <w:numId w:val="2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7D1624"/>
    <w:pPr>
      <w:keepNext/>
      <w:numPr>
        <w:ilvl w:val="6"/>
        <w:numId w:val="2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7D1624"/>
    <w:pPr>
      <w:keepNext/>
      <w:numPr>
        <w:ilvl w:val="7"/>
        <w:numId w:val="2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7D1624"/>
    <w:pPr>
      <w:keepNext/>
      <w:numPr>
        <w:ilvl w:val="8"/>
        <w:numId w:val="2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lfuvd">
    <w:name w:val="ilfuvd"/>
    <w:basedOn w:val="Fontepargpadro"/>
    <w:rsid w:val="006008EA"/>
  </w:style>
  <w:style w:type="character" w:customStyle="1" w:styleId="kx21rb">
    <w:name w:val="kx21rb"/>
    <w:basedOn w:val="Fontepargpadro"/>
    <w:rsid w:val="006008EA"/>
  </w:style>
  <w:style w:type="paragraph" w:styleId="NormalWeb">
    <w:name w:val="Normal (Web)"/>
    <w:basedOn w:val="Normal"/>
    <w:uiPriority w:val="99"/>
    <w:semiHidden/>
    <w:unhideWhenUsed/>
    <w:rsid w:val="00A3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5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5BDB"/>
    <w:rPr>
      <w:rFonts w:ascii="Tahoma" w:hAnsi="Tahoma" w:cs="Tahoma"/>
      <w:sz w:val="16"/>
      <w:szCs w:val="16"/>
    </w:rPr>
  </w:style>
  <w:style w:type="paragraph" w:customStyle="1" w:styleId="artigo">
    <w:name w:val="artigo"/>
    <w:basedOn w:val="Normal"/>
    <w:rsid w:val="0015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8575D"/>
    <w:rPr>
      <w:color w:val="0000FF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F30FAB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A189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624"/>
  </w:style>
  <w:style w:type="paragraph" w:styleId="Rodap">
    <w:name w:val="footer"/>
    <w:basedOn w:val="Normal"/>
    <w:link w:val="RodapChar"/>
    <w:uiPriority w:val="99"/>
    <w:unhideWhenUsed/>
    <w:rsid w:val="007D1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624"/>
  </w:style>
  <w:style w:type="character" w:customStyle="1" w:styleId="Ttulo1Char">
    <w:name w:val="Título 1 Char"/>
    <w:aliases w:val="título 1 Char"/>
    <w:basedOn w:val="Fontepargpadro"/>
    <w:link w:val="Ttulo1"/>
    <w:rsid w:val="007D162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D162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162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7D162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7D162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7D162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162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7D162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7D1624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4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EB75D-9990-4576-8481-C3F1903D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Nilton Mizuma</cp:lastModifiedBy>
  <cp:revision>5</cp:revision>
  <cp:lastPrinted>2020-08-14T15:15:00Z</cp:lastPrinted>
  <dcterms:created xsi:type="dcterms:W3CDTF">2020-11-03T12:46:00Z</dcterms:created>
  <dcterms:modified xsi:type="dcterms:W3CDTF">2020-11-03T13:11:00Z</dcterms:modified>
</cp:coreProperties>
</file>