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CFDCBE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 xml:space="preserve">limpeza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>da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32B66">
        <w:rPr>
          <w:rFonts w:ascii="Arial" w:eastAsia="MS Mincho" w:hAnsi="Arial" w:cs="Arial"/>
          <w:b/>
          <w:bCs/>
          <w:sz w:val="28"/>
          <w:szCs w:val="28"/>
        </w:rPr>
        <w:t xml:space="preserve">Praça </w:t>
      </w:r>
      <w:r w:rsidR="00286B2C">
        <w:rPr>
          <w:rFonts w:ascii="Arial" w:eastAsia="MS Mincho" w:hAnsi="Arial" w:cs="Arial"/>
          <w:b/>
          <w:bCs/>
          <w:sz w:val="28"/>
          <w:szCs w:val="28"/>
        </w:rPr>
        <w:t>do Ipiranga, no Jd. São Francisco</w:t>
      </w:r>
      <w:r w:rsidR="00E32B6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43F3A59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371EED">
        <w:rPr>
          <w:rFonts w:ascii="Arial" w:eastAsia="MS Mincho" w:hAnsi="Arial" w:cs="Arial"/>
          <w:sz w:val="28"/>
          <w:szCs w:val="28"/>
        </w:rPr>
        <w:t>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86B2C">
        <w:rPr>
          <w:rFonts w:ascii="Arial" w:eastAsia="MS Mincho" w:hAnsi="Arial" w:cs="Arial"/>
          <w:sz w:val="28"/>
          <w:szCs w:val="28"/>
        </w:rPr>
        <w:t>no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286B2C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286B2C">
        <w:rPr>
          <w:rFonts w:ascii="Arial" w:eastAsia="MS Mincho" w:hAnsi="Arial" w:cs="Arial"/>
          <w:sz w:val="28"/>
          <w:szCs w:val="28"/>
        </w:rPr>
        <w:t>o</w:t>
      </w:r>
      <w:r w:rsidR="00371EED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371EED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71EED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B64B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32B66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86B2C"/>
    <w:rsid w:val="00292189"/>
    <w:rsid w:val="0032336A"/>
    <w:rsid w:val="00371EED"/>
    <w:rsid w:val="00413FAA"/>
    <w:rsid w:val="00460A32"/>
    <w:rsid w:val="004B2CC9"/>
    <w:rsid w:val="004E5438"/>
    <w:rsid w:val="0051286F"/>
    <w:rsid w:val="00521132"/>
    <w:rsid w:val="00554D2B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62BA6"/>
    <w:rsid w:val="00911522"/>
    <w:rsid w:val="00930C9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0547C"/>
    <w:rsid w:val="00E32B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46473-CE66-4DF1-90AB-B61168BC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2022-02-14T21:32:00Z</dcterms:created>
  <dcterms:modified xsi:type="dcterms:W3CDTF">2022-02-14T21:32:00Z</dcterms:modified>
</cp:coreProperties>
</file>