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C315F0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DF7E75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DF7E7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DF7E7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F7E75" w:rsidRPr="00DF7E75" w:rsidP="00DF7E75" w14:paraId="2709F202" w14:textId="39E7BE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DF7E75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na Rua </w:t>
      </w:r>
      <w:r>
        <w:rPr>
          <w:rFonts w:ascii="Arial" w:hAnsi="Arial" w:cs="Arial"/>
          <w:b/>
          <w:sz w:val="24"/>
          <w:szCs w:val="24"/>
          <w:u w:val="single"/>
        </w:rPr>
        <w:t>Paraíba</w:t>
      </w:r>
      <w:r w:rsidRPr="00DF7E75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Inocoop</w:t>
      </w:r>
      <w:r w:rsidRPr="00DF7E75">
        <w:rPr>
          <w:rFonts w:ascii="Arial" w:hAnsi="Arial" w:cs="Arial"/>
          <w:b/>
          <w:sz w:val="24"/>
          <w:szCs w:val="24"/>
          <w:u w:val="single"/>
        </w:rPr>
        <w:t>.</w:t>
      </w:r>
    </w:p>
    <w:p w:rsidR="0027569A" w:rsidRPr="00DF7E75" w:rsidP="0027569A" w14:paraId="26B1D213" w14:textId="6DDA6D5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 xml:space="preserve">A solicitação se faz necessária, visando segurança ao munícipe, o trafego de pedestres em segurança e o bom funcionamento da via pública, que estão prejudicados devida à falta de sinalização </w:t>
      </w:r>
      <w:r w:rsidRPr="00DF7E75">
        <w:rPr>
          <w:rFonts w:ascii="Arial" w:hAnsi="Arial" w:cs="Arial"/>
          <w:sz w:val="24"/>
          <w:szCs w:val="24"/>
        </w:rPr>
        <w:t>que pode vir a</w:t>
      </w:r>
      <w:r w:rsidRPr="00DF7E75">
        <w:rPr>
          <w:rFonts w:ascii="Arial" w:hAnsi="Arial" w:cs="Arial"/>
          <w:sz w:val="24"/>
          <w:szCs w:val="24"/>
        </w:rPr>
        <w:t xml:space="preserve"> causa</w:t>
      </w:r>
      <w:r w:rsidRPr="00DF7E75">
        <w:rPr>
          <w:rFonts w:ascii="Arial" w:hAnsi="Arial" w:cs="Arial"/>
          <w:sz w:val="24"/>
          <w:szCs w:val="24"/>
        </w:rPr>
        <w:t>r</w:t>
      </w:r>
      <w:r w:rsidRPr="00DF7E75">
        <w:rPr>
          <w:rFonts w:ascii="Arial" w:hAnsi="Arial" w:cs="Arial"/>
          <w:sz w:val="24"/>
          <w:szCs w:val="24"/>
        </w:rPr>
        <w:t xml:space="preserve"> acidentes.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DF7E75" w:rsidP="0027569A" w14:paraId="165C36F9" w14:textId="067D9F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905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Pr="00DF7E75" w:rsidR="00E60017">
        <w:rPr>
          <w:rFonts w:ascii="Arial" w:hAnsi="Arial" w:cs="Arial"/>
          <w:sz w:val="24"/>
          <w:szCs w:val="24"/>
          <w:lang w:val="pt"/>
        </w:rPr>
        <w:t>1</w:t>
      </w:r>
      <w:r w:rsidR="00DF7E75">
        <w:rPr>
          <w:rFonts w:ascii="Arial" w:hAnsi="Arial" w:cs="Arial"/>
          <w:sz w:val="24"/>
          <w:szCs w:val="24"/>
          <w:lang w:val="pt"/>
        </w:rPr>
        <w:t>4</w:t>
      </w:r>
      <w:bookmarkStart w:id="1" w:name="_GoBack"/>
      <w:bookmarkEnd w:id="1"/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Pr="00DF7E75" w:rsidR="002F1DC7">
        <w:rPr>
          <w:rFonts w:ascii="Arial" w:hAnsi="Arial" w:cs="Arial"/>
          <w:sz w:val="24"/>
          <w:szCs w:val="24"/>
          <w:lang w:val="pt"/>
        </w:rPr>
        <w:t>Fevereiro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</w:t>
      </w:r>
      <w:r w:rsidRPr="00DF7E75" w:rsidR="002F1DC7">
        <w:rPr>
          <w:rFonts w:ascii="Arial" w:hAnsi="Arial" w:cs="Arial"/>
          <w:sz w:val="24"/>
          <w:szCs w:val="24"/>
          <w:lang w:val="pt"/>
        </w:rPr>
        <w:t>2</w:t>
      </w:r>
      <w:r w:rsidRPr="00DF7E75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DF7E7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2300C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3755-D952-48B5-A4FD-148DB45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2022-02-14T18:11:00Z</dcterms:created>
  <dcterms:modified xsi:type="dcterms:W3CDTF">2022-02-14T18:11:00Z</dcterms:modified>
</cp:coreProperties>
</file>