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RPr="00F74D44" w:rsidP="00D67CFA" w14:paraId="665F938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7BAAAC8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DAAA49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67A23E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46C135D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D3AF4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9B883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688813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0DD2A9C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65C7D5A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B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E5BBDB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089AD6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1CCD604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0DF2FE7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E1945C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9167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204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