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714CE19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524913">
        <w:rPr>
          <w:rFonts w:ascii="Arial" w:eastAsia="MS Mincho" w:hAnsi="Arial" w:cs="Arial"/>
          <w:b/>
          <w:bCs/>
          <w:sz w:val="28"/>
          <w:szCs w:val="28"/>
        </w:rPr>
        <w:t>Cinco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</w:t>
      </w:r>
      <w:r w:rsidR="00657015">
        <w:rPr>
          <w:rFonts w:ascii="Arial" w:eastAsia="MS Mincho" w:hAnsi="Arial" w:cs="Arial"/>
          <w:b/>
          <w:bCs/>
          <w:sz w:val="28"/>
          <w:szCs w:val="28"/>
        </w:rPr>
        <w:t>Pq. das Nações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F0ADE"/>
    <w:rsid w:val="00822396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7EE6-F3F9-4691-A6DF-FDE0C93A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2022-02-06T23:38:00Z</dcterms:created>
  <dcterms:modified xsi:type="dcterms:W3CDTF">2022-02-06T23:38:00Z</dcterms:modified>
</cp:coreProperties>
</file>