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85D56" w:rsidP="00601B0A" w14:paraId="0C100E4F" w14:textId="137D1EFB">
      <w:permStart w:id="0" w:edGrp="everyone"/>
    </w:p>
    <w:p w:rsidR="001C5207" w:rsidP="001C5207" w14:paraId="47A52DCE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</w:t>
      </w:r>
    </w:p>
    <w:p w:rsidR="001C5207" w:rsidP="001C5207" w14:paraId="3B4DC206" w14:textId="77777777">
      <w:pPr>
        <w:jc w:val="both"/>
        <w:rPr>
          <w:rFonts w:ascii="Arial" w:hAnsi="Arial" w:cs="Arial"/>
          <w:b/>
        </w:rPr>
      </w:pPr>
    </w:p>
    <w:p w:rsidR="0061406A" w:rsidP="0061406A" w14:paraId="4DEC2454" w14:textId="3F9E42B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                               </w:t>
      </w:r>
      <w:r>
        <w:rPr>
          <w:rFonts w:ascii="Arial" w:hAnsi="Arial" w:cs="Arial"/>
          <w:b/>
        </w:rPr>
        <w:t xml:space="preserve">PROJETO DE LEI Nº </w:t>
      </w:r>
      <w:r>
        <w:rPr>
          <w:rFonts w:ascii="Arial" w:hAnsi="Arial" w:cs="Arial"/>
          <w:b/>
        </w:rPr>
        <w:t xml:space="preserve">   </w:t>
      </w:r>
      <w:r>
        <w:rPr>
          <w:rFonts w:ascii="Arial" w:hAnsi="Arial" w:cs="Arial"/>
          <w:b/>
        </w:rPr>
        <w:t>/20</w:t>
      </w:r>
      <w:r>
        <w:rPr>
          <w:rFonts w:ascii="Arial" w:hAnsi="Arial" w:cs="Arial"/>
          <w:b/>
        </w:rPr>
        <w:t>22</w:t>
      </w:r>
    </w:p>
    <w:p w:rsidR="0061406A" w:rsidP="0061406A" w14:paraId="5FA96ABD" w14:textId="71CD49AC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</w:t>
      </w:r>
    </w:p>
    <w:p w:rsidR="0061406A" w:rsidRPr="0061406A" w:rsidP="0061406A" w14:paraId="0170B2A0" w14:textId="71B1DC89">
      <w:pPr>
        <w:ind w:left="3540" w:firstLine="1530"/>
        <w:rPr>
          <w:rFonts w:ascii="Arial" w:hAnsi="Arial" w:cs="Arial"/>
          <w:b/>
          <w:color w:val="000000"/>
          <w:shd w:val="clear" w:color="auto" w:fill="FFFFFF"/>
        </w:rPr>
      </w:pPr>
      <w:r w:rsidRPr="0061406A">
        <w:rPr>
          <w:rFonts w:ascii="Arial" w:hAnsi="Arial" w:cs="Arial"/>
          <w:b/>
          <w:color w:val="000000"/>
          <w:shd w:val="clear" w:color="auto" w:fill="FFFFFF"/>
        </w:rPr>
        <w:t xml:space="preserve">Dispõe sobre a instalação de banheiros químicos, adaptados às pessoas com necessidades especiais, nos eventos de qualquer natureza no Município de </w:t>
      </w:r>
      <w:r w:rsidRPr="0061406A">
        <w:rPr>
          <w:rFonts w:ascii="Arial" w:hAnsi="Arial" w:cs="Arial"/>
          <w:b/>
          <w:color w:val="000000"/>
          <w:shd w:val="clear" w:color="auto" w:fill="FFFFFF"/>
        </w:rPr>
        <w:t>Sumaré”</w:t>
      </w:r>
    </w:p>
    <w:p w:rsidR="0061406A" w:rsidRPr="0061406A" w:rsidP="0061406A" w14:paraId="5B814F0F" w14:textId="77777777">
      <w:pPr>
        <w:jc w:val="center"/>
        <w:rPr>
          <w:rStyle w:val="Strong"/>
          <w:bCs w:val="0"/>
        </w:rPr>
      </w:pPr>
    </w:p>
    <w:p w:rsidR="0061406A" w:rsidRPr="0061406A" w:rsidP="0061406A" w14:paraId="6E99EAB7" w14:textId="77777777">
      <w:pPr>
        <w:jc w:val="center"/>
        <w:rPr>
          <w:rStyle w:val="Strong"/>
          <w:rFonts w:ascii="Arial" w:hAnsi="Arial" w:cs="Arial"/>
          <w:bCs w:val="0"/>
          <w:color w:val="000000"/>
        </w:rPr>
      </w:pPr>
    </w:p>
    <w:p w:rsidR="0061406A" w:rsidP="0061406A" w14:paraId="21CE56B5" w14:textId="0456BFAD">
      <w:pPr>
        <w:rPr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Art. 1º - Fica estabelecida a obrigatoriedade da instalação de banheiros químicos, adaptados às pessoas com necessidades especiais, em módulos individuais, em espaço </w:t>
      </w:r>
      <w:r>
        <w:rPr>
          <w:rFonts w:ascii="Arial" w:hAnsi="Arial" w:cs="Arial"/>
          <w:color w:val="000000"/>
          <w:shd w:val="clear" w:color="auto" w:fill="FFFFFF"/>
        </w:rPr>
        <w:t>público</w:t>
      </w:r>
      <w:r>
        <w:rPr>
          <w:rFonts w:ascii="Arial" w:hAnsi="Arial" w:cs="Arial"/>
          <w:color w:val="000000"/>
          <w:shd w:val="clear" w:color="auto" w:fill="FFFFFF"/>
        </w:rPr>
        <w:t xml:space="preserve"> Municipal </w:t>
      </w:r>
      <w:r>
        <w:rPr>
          <w:rFonts w:ascii="Arial" w:hAnsi="Arial" w:cs="Arial"/>
          <w:color w:val="000000"/>
          <w:shd w:val="clear" w:color="auto" w:fill="FFFFFF"/>
        </w:rPr>
        <w:t xml:space="preserve">de Sumaré </w:t>
      </w:r>
      <w:r>
        <w:rPr>
          <w:rFonts w:ascii="Arial" w:hAnsi="Arial" w:cs="Arial"/>
          <w:color w:val="000000"/>
          <w:shd w:val="clear" w:color="auto" w:fill="FFFFFF"/>
        </w:rPr>
        <w:t>cedido à terceiros para realização de eventos de qualquer natureza.</w:t>
      </w:r>
    </w:p>
    <w:p w:rsidR="0061406A" w:rsidP="0061406A" w14:paraId="70302A22" w14:textId="777777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1º - Deverá constar no alvará ou autorização para realização do evento, aviso prévio quanto à obrigatoriedade do cumprimento do estabelecido neste artigo.</w:t>
      </w:r>
    </w:p>
    <w:p w:rsidR="0061406A" w:rsidP="0061406A" w14:paraId="18042EC5" w14:textId="1AD90C5B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 xml:space="preserve">  2º - A quantidade de módulos destinados a banheiros químicos a serem instalados, deverá ser compatível e proporcional à previsão de densidade humana em conformidade ao tipo de espetáculo artístico ou e</w:t>
      </w:r>
      <w:r>
        <w:rPr>
          <w:rFonts w:ascii="Arial" w:hAnsi="Arial" w:cs="Arial"/>
          <w:color w:val="000000"/>
          <w:shd w:val="clear" w:color="auto" w:fill="FFFFFF"/>
        </w:rPr>
        <w:t>v</w:t>
      </w:r>
      <w:r>
        <w:rPr>
          <w:rFonts w:ascii="Arial" w:hAnsi="Arial" w:cs="Arial"/>
          <w:color w:val="000000"/>
          <w:shd w:val="clear" w:color="auto" w:fill="FFFFFF"/>
        </w:rPr>
        <w:t>ento.</w:t>
      </w:r>
    </w:p>
    <w:p w:rsidR="0061406A" w:rsidP="0061406A" w14:paraId="60C2A42C" w14:textId="27FD8D73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Art. 2° - O não cumprimento desta Lei acarretará ao infrator a aplicação de multa</w:t>
      </w:r>
      <w:r>
        <w:rPr>
          <w:rFonts w:ascii="Arial" w:hAnsi="Arial" w:cs="Arial"/>
          <w:color w:val="000000"/>
          <w:shd w:val="clear" w:color="auto" w:fill="FFFFFF"/>
        </w:rPr>
        <w:t xml:space="preserve"> destinada a projetos a pessoas com deficiência.</w:t>
      </w:r>
    </w:p>
    <w:p w:rsidR="0061406A" w:rsidP="0061406A" w14:paraId="262109A6" w14:textId="77777777">
      <w:pPr>
        <w:rPr>
          <w:rFonts w:ascii="Arial" w:hAnsi="Arial" w:cs="Arial"/>
          <w:color w:val="000000"/>
          <w:shd w:val="clear" w:color="auto" w:fill="FFFFFF"/>
        </w:rPr>
      </w:pPr>
    </w:p>
    <w:p w:rsidR="0061406A" w:rsidP="0061406A" w14:paraId="5C7BDABA" w14:textId="77777777">
      <w:pPr>
        <w:rPr>
          <w:rFonts w:ascii="Arial" w:hAnsi="Arial" w:cs="Arial"/>
          <w:color w:val="000000"/>
          <w:shd w:val="clear" w:color="auto" w:fill="FFFFFF"/>
        </w:rPr>
      </w:pPr>
      <w:r>
        <w:rPr>
          <w:rFonts w:ascii="Arial" w:hAnsi="Arial" w:cs="Arial"/>
          <w:color w:val="000000"/>
          <w:shd w:val="clear" w:color="auto" w:fill="FFFFFF"/>
        </w:rPr>
        <w:t>Art. 5º - Esta lei entrará em vigor na data de sua publicação.</w:t>
      </w:r>
    </w:p>
    <w:p w:rsidR="0061406A" w:rsidP="0061406A" w14:paraId="1682FEF8" w14:textId="77777777">
      <w:pPr>
        <w:rPr>
          <w:rFonts w:ascii="Arial" w:hAnsi="Arial" w:cs="Arial"/>
          <w:color w:val="000000"/>
          <w:shd w:val="clear" w:color="auto" w:fill="FFFFFF"/>
        </w:rPr>
      </w:pPr>
    </w:p>
    <w:p w:rsidR="0061406A" w:rsidP="0061406A" w14:paraId="279222E6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08  de</w:t>
      </w:r>
      <w:r>
        <w:rPr>
          <w:rFonts w:ascii="Arial" w:hAnsi="Arial" w:cs="Arial"/>
          <w:sz w:val="24"/>
          <w:szCs w:val="24"/>
        </w:rPr>
        <w:t xml:space="preserve"> Fevereiro de 2022</w:t>
      </w:r>
    </w:p>
    <w:p w:rsidR="0061406A" w:rsidP="0061406A" w14:paraId="2C519238" w14:textId="77777777">
      <w:pPr>
        <w:jc w:val="center"/>
        <w:rPr>
          <w:rFonts w:ascii="Arial" w:hAnsi="Arial" w:cs="Arial"/>
          <w:b/>
          <w:color w:val="535353"/>
        </w:rPr>
      </w:pPr>
    </w:p>
    <w:p w:rsidR="0061406A" w:rsidP="0061406A" w14:paraId="3A7C2B10" w14:textId="0D370ABF">
      <w:pPr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190782402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5239000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06A" w:rsidP="0061406A" w14:paraId="488CDCC7" w14:textId="77777777">
      <w:pPr>
        <w:jc w:val="center"/>
        <w:rPr>
          <w:rFonts w:ascii="Arial" w:hAnsi="Arial" w:cs="Arial"/>
          <w:b/>
          <w:color w:val="535353"/>
        </w:rPr>
      </w:pPr>
    </w:p>
    <w:p w:rsidR="0061406A" w:rsidP="0061406A" w14:paraId="48EA6E95" w14:textId="755D2BD6">
      <w:pPr>
        <w:rPr>
          <w:rStyle w:val="Strong"/>
          <w:rFonts w:ascii="Arial" w:hAnsi="Arial" w:cs="Arial"/>
          <w:color w:val="000000"/>
        </w:rPr>
      </w:pPr>
      <w:r>
        <w:rPr>
          <w:rStyle w:val="Strong"/>
          <w:rFonts w:ascii="Arial" w:hAnsi="Arial" w:cs="Arial"/>
          <w:color w:val="000000"/>
        </w:rPr>
        <w:t xml:space="preserve">                                        </w:t>
      </w:r>
    </w:p>
    <w:p w:rsidR="0061406A" w:rsidP="0061406A" w14:paraId="5A1F5F0D" w14:textId="77777777">
      <w:pPr>
        <w:rPr>
          <w:rStyle w:val="Strong"/>
          <w:rFonts w:ascii="Arial" w:hAnsi="Arial" w:cs="Arial"/>
          <w:color w:val="000000"/>
        </w:rPr>
      </w:pPr>
    </w:p>
    <w:p w:rsidR="0061406A" w:rsidRPr="0061406A" w:rsidP="0061406A" w14:paraId="008E6765" w14:textId="77777777">
      <w:pPr>
        <w:rPr>
          <w:sz w:val="28"/>
          <w:szCs w:val="28"/>
        </w:rPr>
      </w:pPr>
      <w:r>
        <w:rPr>
          <w:rStyle w:val="Strong"/>
          <w:rFonts w:ascii="Arial" w:hAnsi="Arial" w:cs="Arial"/>
          <w:color w:val="000000"/>
        </w:rPr>
        <w:t xml:space="preserve">                                                           </w:t>
      </w:r>
      <w:r w:rsidRPr="0061406A">
        <w:rPr>
          <w:rStyle w:val="Strong"/>
          <w:rFonts w:ascii="Arial" w:hAnsi="Arial" w:cs="Arial"/>
          <w:color w:val="000000"/>
          <w:sz w:val="28"/>
          <w:szCs w:val="28"/>
        </w:rPr>
        <w:t>JUSTIFICATIVA</w:t>
      </w:r>
    </w:p>
    <w:p w:rsidR="0061406A" w:rsidP="0061406A" w14:paraId="41C8E2FF" w14:textId="77777777">
      <w:pPr>
        <w:jc w:val="both"/>
        <w:rPr>
          <w:rFonts w:ascii="Arial" w:hAnsi="Arial" w:cs="Arial"/>
        </w:rPr>
      </w:pPr>
    </w:p>
    <w:p w:rsidR="0061406A" w:rsidP="0061406A" w14:paraId="52B915CB" w14:textId="35D05C2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Atualmente, o Brasil conta com uma população estimada em mais de </w:t>
      </w:r>
      <w:r>
        <w:rPr>
          <w:rFonts w:ascii="Arial" w:hAnsi="Arial" w:cs="Arial"/>
        </w:rPr>
        <w:t>240</w:t>
      </w:r>
      <w:r>
        <w:rPr>
          <w:rFonts w:ascii="Arial" w:hAnsi="Arial" w:cs="Arial"/>
        </w:rPr>
        <w:t xml:space="preserve"> milhões de habitantes. Deste total, mais de </w:t>
      </w:r>
      <w:r>
        <w:rPr>
          <w:rFonts w:ascii="Arial" w:hAnsi="Arial" w:cs="Arial"/>
        </w:rPr>
        <w:t>3</w:t>
      </w:r>
      <w:r>
        <w:rPr>
          <w:rFonts w:ascii="Arial" w:hAnsi="Arial" w:cs="Arial"/>
        </w:rPr>
        <w:t>0 milhões de pessoas possuem algum tipo de deficiência física ou intelectual - um número bastante significativo. Embora seja cada vez maior a discussão sobre temas relacionados à acessibilidade, direitos básicos e à inclusão no mercado de trabalho, entre outros, sabemos que muitas pessoas com deficiência continuam sofrendo com o desrespeito e com o desinteresse de parte da sociedade. Por isso é de total importância, projetos que venham acrescentar a vida das pessoas especiais.</w:t>
      </w:r>
    </w:p>
    <w:p w:rsidR="0061406A" w:rsidP="0061406A" w14:paraId="2185FFB0" w14:textId="77777777">
      <w:pPr>
        <w:jc w:val="center"/>
        <w:rPr>
          <w:rFonts w:ascii="Arial" w:hAnsi="Arial" w:cs="Arial"/>
          <w:b/>
        </w:rPr>
      </w:pPr>
    </w:p>
    <w:p w:rsidR="0061406A" w:rsidP="0061406A" w14:paraId="506D13ED" w14:textId="77777777">
      <w:pPr>
        <w:jc w:val="center"/>
        <w:rPr>
          <w:rFonts w:ascii="Book Antiqua" w:hAnsi="Book Antiqua"/>
          <w:b/>
        </w:rPr>
      </w:pPr>
    </w:p>
    <w:p w:rsidR="0061406A" w:rsidP="0061406A" w14:paraId="03A251FA" w14:textId="77777777">
      <w:pPr>
        <w:rPr>
          <w:rFonts w:ascii="Times New Roman" w:hAnsi="Times New Roman"/>
        </w:rPr>
      </w:pPr>
    </w:p>
    <w:p w:rsidR="0061406A" w:rsidP="0061406A" w14:paraId="5D2A77A5" w14:textId="7777777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>
        <w:rPr>
          <w:rFonts w:ascii="Arial" w:hAnsi="Arial" w:cs="Arial"/>
          <w:sz w:val="24"/>
          <w:szCs w:val="24"/>
        </w:rPr>
        <w:t>08  de</w:t>
      </w:r>
      <w:r>
        <w:rPr>
          <w:rFonts w:ascii="Arial" w:hAnsi="Arial" w:cs="Arial"/>
          <w:sz w:val="24"/>
          <w:szCs w:val="24"/>
        </w:rPr>
        <w:t xml:space="preserve"> Fevereiro de 2022</w:t>
      </w:r>
    </w:p>
    <w:p w:rsidR="0061406A" w:rsidP="0061406A" w14:paraId="413CCDBB" w14:textId="77777777">
      <w:pPr>
        <w:jc w:val="center"/>
        <w:rPr>
          <w:rFonts w:ascii="Arial" w:hAnsi="Arial" w:cs="Arial"/>
          <w:b/>
          <w:color w:val="535353"/>
        </w:rPr>
      </w:pPr>
    </w:p>
    <w:p w:rsidR="00585D56" w:rsidRPr="00601B0A" w:rsidP="0061406A" w14:paraId="148D4868" w14:textId="0A34FF0A">
      <w:pPr>
        <w:jc w:val="center"/>
      </w:pPr>
      <w:r>
        <w:rPr>
          <w:noProof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5829272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B3B11"/>
    <w:rsid w:val="001C5207"/>
    <w:rsid w:val="0033515E"/>
    <w:rsid w:val="003F5A35"/>
    <w:rsid w:val="004233A8"/>
    <w:rsid w:val="004521C6"/>
    <w:rsid w:val="00460A32"/>
    <w:rsid w:val="004B2CC9"/>
    <w:rsid w:val="0051286F"/>
    <w:rsid w:val="00520E14"/>
    <w:rsid w:val="00585D56"/>
    <w:rsid w:val="00601B0A"/>
    <w:rsid w:val="0061406A"/>
    <w:rsid w:val="00626437"/>
    <w:rsid w:val="00632FA0"/>
    <w:rsid w:val="00686ECD"/>
    <w:rsid w:val="006C41A4"/>
    <w:rsid w:val="006D1E9A"/>
    <w:rsid w:val="00771EC3"/>
    <w:rsid w:val="00822396"/>
    <w:rsid w:val="009C5A0C"/>
    <w:rsid w:val="00A06CF2"/>
    <w:rsid w:val="00AE6AEE"/>
    <w:rsid w:val="00B87F55"/>
    <w:rsid w:val="00B924F9"/>
    <w:rsid w:val="00C00C1E"/>
    <w:rsid w:val="00C36776"/>
    <w:rsid w:val="00C6259F"/>
    <w:rsid w:val="00CD6B58"/>
    <w:rsid w:val="00CF401E"/>
    <w:rsid w:val="00D85A15"/>
    <w:rsid w:val="00DE163D"/>
    <w:rsid w:val="00E603B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20E14"/>
    <w:pPr>
      <w:spacing w:line="256" w:lineRule="auto"/>
    </w:p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4521C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521C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Strong">
    <w:name w:val="Strong"/>
    <w:basedOn w:val="DefaultParagraphFont"/>
    <w:uiPriority w:val="22"/>
    <w:qFormat/>
    <w:locked/>
    <w:rsid w:val="001C520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304</Words>
  <Characters>1644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2022-01-19T17:16:00Z</cp:lastPrinted>
  <dcterms:created xsi:type="dcterms:W3CDTF">2022-02-07T17:01:00Z</dcterms:created>
  <dcterms:modified xsi:type="dcterms:W3CDTF">2022-02-07T17:01:00Z</dcterms:modified>
</cp:coreProperties>
</file>