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43C281C7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EBEB72D" w14:textId="77777777" w:rsidR="00175D85" w:rsidRDefault="00175D85" w:rsidP="00175D85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5586343B" w14:textId="1237A267" w:rsidR="00175D85" w:rsidRDefault="00175D85" w:rsidP="00175D8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realizar </w:t>
      </w:r>
      <w:r>
        <w:rPr>
          <w:rFonts w:ascii="Tahoma" w:hAnsi="Tahoma" w:cs="Tahoma"/>
          <w:b/>
          <w:sz w:val="24"/>
          <w:szCs w:val="24"/>
        </w:rPr>
        <w:t>a pintura da lombada</w:t>
      </w:r>
      <w:r>
        <w:rPr>
          <w:rFonts w:ascii="Tahoma" w:hAnsi="Tahoma" w:cs="Tahoma"/>
          <w:sz w:val="24"/>
          <w:szCs w:val="24"/>
        </w:rPr>
        <w:t xml:space="preserve"> situada na </w:t>
      </w:r>
      <w:r>
        <w:rPr>
          <w:rFonts w:ascii="Tahoma" w:hAnsi="Tahoma" w:cs="Tahoma"/>
          <w:b/>
          <w:sz w:val="24"/>
          <w:szCs w:val="24"/>
        </w:rPr>
        <w:t>Rua Rodrigo Domingos da Silva</w:t>
      </w:r>
      <w:r>
        <w:rPr>
          <w:rFonts w:ascii="Tahoma" w:hAnsi="Tahoma" w:cs="Tahoma"/>
          <w:sz w:val="24"/>
          <w:szCs w:val="24"/>
        </w:rPr>
        <w:t xml:space="preserve"> em frente ao número </w:t>
      </w:r>
      <w:r>
        <w:rPr>
          <w:rFonts w:ascii="Tahoma" w:hAnsi="Tahoma" w:cs="Tahoma"/>
          <w:b/>
          <w:sz w:val="24"/>
          <w:szCs w:val="24"/>
        </w:rPr>
        <w:t>98</w:t>
      </w:r>
      <w:r>
        <w:rPr>
          <w:rFonts w:ascii="Tahoma" w:hAnsi="Tahoma" w:cs="Tahoma"/>
          <w:sz w:val="24"/>
          <w:szCs w:val="24"/>
        </w:rPr>
        <w:t xml:space="preserve"> no </w:t>
      </w:r>
      <w:r>
        <w:rPr>
          <w:rFonts w:ascii="Tahoma" w:hAnsi="Tahoma" w:cs="Tahoma"/>
          <w:b/>
          <w:sz w:val="24"/>
          <w:szCs w:val="24"/>
        </w:rPr>
        <w:t xml:space="preserve">Parque Virgílio Viel </w:t>
      </w:r>
      <w:r>
        <w:rPr>
          <w:rFonts w:ascii="Tahoma" w:hAnsi="Tahoma" w:cs="Tahoma"/>
          <w:sz w:val="24"/>
          <w:szCs w:val="24"/>
        </w:rPr>
        <w:t>neste Município.</w:t>
      </w:r>
    </w:p>
    <w:p w14:paraId="188E9114" w14:textId="77777777" w:rsidR="00175D85" w:rsidRDefault="00175D85" w:rsidP="00175D8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da referida rua tem reclamado da situação ali presente, uma vez que, devido à falta de sinalização e pintura da lombada, os carros passam sem percebê-la, causando assim transtornos tanto para os motoristas quanto para os pedestres. </w:t>
      </w:r>
    </w:p>
    <w:p w14:paraId="1A335863" w14:textId="4D954A9D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5D8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064858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3ED29183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2F2531FC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40FB552E" w14:textId="4C926EB8" w:rsidR="001F461A" w:rsidRDefault="00394E8A" w:rsidP="001F461A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8AE58CB" wp14:editId="2AD83BD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FAE3D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FCC1C8C" w14:textId="77777777" w:rsidR="001F461A" w:rsidRPr="00D00708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634C006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DD40D" w14:textId="77777777" w:rsidR="002145B8" w:rsidRDefault="002145B8" w:rsidP="00211ADD">
      <w:pPr>
        <w:spacing w:after="0" w:line="240" w:lineRule="auto"/>
      </w:pPr>
      <w:r>
        <w:separator/>
      </w:r>
    </w:p>
  </w:endnote>
  <w:endnote w:type="continuationSeparator" w:id="0">
    <w:p w14:paraId="0C45D2A4" w14:textId="77777777" w:rsidR="002145B8" w:rsidRDefault="002145B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83841" w14:textId="77777777" w:rsidR="002145B8" w:rsidRDefault="002145B8" w:rsidP="00211ADD">
      <w:pPr>
        <w:spacing w:after="0" w:line="240" w:lineRule="auto"/>
      </w:pPr>
      <w:r>
        <w:separator/>
      </w:r>
    </w:p>
  </w:footnote>
  <w:footnote w:type="continuationSeparator" w:id="0">
    <w:p w14:paraId="13869D3F" w14:textId="77777777" w:rsidR="002145B8" w:rsidRDefault="002145B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B54A32D" w:rsidR="00211ADD" w:rsidRPr="00903E63" w:rsidRDefault="00B8470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04AB00" wp14:editId="3383BA9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858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5D85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45B8"/>
    <w:rsid w:val="00216867"/>
    <w:rsid w:val="00230107"/>
    <w:rsid w:val="00241129"/>
    <w:rsid w:val="002458B6"/>
    <w:rsid w:val="00254E0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707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1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2020-10-22T12:28:00Z</dcterms:created>
  <dcterms:modified xsi:type="dcterms:W3CDTF">2020-10-22T13:48:00Z</dcterms:modified>
</cp:coreProperties>
</file>