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3263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C140E1" w:rsidR="00C140E1">
        <w:rPr>
          <w:rFonts w:ascii="Tahoma" w:hAnsi="Tahoma" w:cs="Tahoma"/>
          <w:b/>
          <w:sz w:val="24"/>
          <w:szCs w:val="24"/>
        </w:rPr>
        <w:t xml:space="preserve">Rua Alcina Raposeiro </w:t>
      </w:r>
      <w:r w:rsidRPr="00C140E1" w:rsidR="00C140E1">
        <w:rPr>
          <w:rFonts w:ascii="Tahoma" w:hAnsi="Tahoma" w:cs="Tahoma"/>
          <w:b/>
          <w:sz w:val="24"/>
          <w:szCs w:val="24"/>
        </w:rPr>
        <w:t>Yanssenna</w:t>
      </w:r>
      <w:r w:rsidRPr="00C140E1" w:rsidR="00C140E1">
        <w:rPr>
          <w:rFonts w:ascii="Tahoma" w:hAnsi="Tahoma" w:cs="Tahoma"/>
          <w:b/>
          <w:sz w:val="24"/>
          <w:szCs w:val="24"/>
        </w:rPr>
        <w:t xml:space="preserve"> </w:t>
      </w:r>
      <w:r w:rsidRPr="00C140E1" w:rsidR="00C140E1">
        <w:rPr>
          <w:rFonts w:ascii="Tahoma" w:hAnsi="Tahoma" w:cs="Tahoma"/>
          <w:sz w:val="24"/>
          <w:szCs w:val="24"/>
        </w:rPr>
        <w:t>esquina com a</w:t>
      </w:r>
      <w:r w:rsidRPr="00C140E1" w:rsidR="00C140E1">
        <w:rPr>
          <w:rFonts w:ascii="Tahoma" w:hAnsi="Tahoma" w:cs="Tahoma"/>
          <w:b/>
          <w:sz w:val="24"/>
          <w:szCs w:val="24"/>
        </w:rPr>
        <w:t xml:space="preserve"> Rua Tiradentes</w:t>
      </w:r>
      <w:bookmarkEnd w:id="1"/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831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CF6AEB"/>
    <w:rsid w:val="00D4593D"/>
    <w:rsid w:val="00D65CF8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FC2FE-BFD0-405B-910F-9D16431E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2021-12-14T13:00:00Z</dcterms:created>
  <dcterms:modified xsi:type="dcterms:W3CDTF">2021-12-14T13:00:00Z</dcterms:modified>
</cp:coreProperties>
</file>